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BF4B" w14:textId="0D9F6C08" w:rsidR="00D63989" w:rsidRDefault="00786C75">
      <w:r>
        <w:t>Príloha č.2</w:t>
      </w:r>
    </w:p>
    <w:p w14:paraId="76177395" w14:textId="77777777" w:rsidR="00786C75" w:rsidRDefault="00786C75"/>
    <w:p w14:paraId="0BC59179" w14:textId="77777777" w:rsidR="00786C75" w:rsidRDefault="00786C75"/>
    <w:p w14:paraId="5287E915" w14:textId="77777777" w:rsidR="00786C75" w:rsidRDefault="00786C75"/>
    <w:p w14:paraId="49F96779" w14:textId="77777777" w:rsidR="00786C75" w:rsidRDefault="00786C75"/>
    <w:p w14:paraId="1E602837" w14:textId="77777777" w:rsidR="00786C75" w:rsidRPr="00786C75" w:rsidRDefault="00786C75">
      <w:pPr>
        <w:rPr>
          <w:b/>
          <w:bCs/>
          <w:sz w:val="44"/>
          <w:szCs w:val="44"/>
        </w:rPr>
      </w:pPr>
    </w:p>
    <w:p w14:paraId="71F807B3" w14:textId="63BDF487" w:rsidR="00786C75" w:rsidRDefault="00786C75">
      <w:pPr>
        <w:rPr>
          <w:b/>
          <w:bCs/>
          <w:sz w:val="44"/>
          <w:szCs w:val="44"/>
        </w:rPr>
      </w:pPr>
      <w:r w:rsidRPr="00786C75">
        <w:rPr>
          <w:b/>
          <w:bCs/>
          <w:sz w:val="44"/>
          <w:szCs w:val="44"/>
        </w:rPr>
        <w:t>Plán uplatňovania Štandardov dodržiavania zákazu segregácie vo výchove a</w:t>
      </w:r>
      <w:r>
        <w:rPr>
          <w:b/>
          <w:bCs/>
          <w:sz w:val="44"/>
          <w:szCs w:val="44"/>
        </w:rPr>
        <w:t> </w:t>
      </w:r>
      <w:r w:rsidRPr="00786C75">
        <w:rPr>
          <w:b/>
          <w:bCs/>
          <w:sz w:val="44"/>
          <w:szCs w:val="44"/>
        </w:rPr>
        <w:t>vzdelávaní</w:t>
      </w:r>
    </w:p>
    <w:p w14:paraId="51D46506" w14:textId="77777777" w:rsidR="00786C75" w:rsidRDefault="00786C75">
      <w:pPr>
        <w:rPr>
          <w:b/>
          <w:bCs/>
          <w:sz w:val="44"/>
          <w:szCs w:val="44"/>
        </w:rPr>
      </w:pPr>
    </w:p>
    <w:p w14:paraId="7C92784F" w14:textId="77777777" w:rsidR="00786C75" w:rsidRDefault="00786C75">
      <w:pPr>
        <w:rPr>
          <w:b/>
          <w:bCs/>
          <w:sz w:val="44"/>
          <w:szCs w:val="44"/>
        </w:rPr>
      </w:pPr>
    </w:p>
    <w:p w14:paraId="1A10626F" w14:textId="77777777" w:rsidR="00786C75" w:rsidRDefault="00786C75">
      <w:pPr>
        <w:rPr>
          <w:b/>
          <w:bCs/>
          <w:sz w:val="44"/>
          <w:szCs w:val="44"/>
        </w:rPr>
      </w:pPr>
    </w:p>
    <w:p w14:paraId="7C5500E4" w14:textId="77777777" w:rsidR="00786C75" w:rsidRDefault="00786C75">
      <w:pPr>
        <w:rPr>
          <w:b/>
          <w:bCs/>
          <w:sz w:val="44"/>
          <w:szCs w:val="44"/>
        </w:rPr>
      </w:pPr>
    </w:p>
    <w:p w14:paraId="5BE80843" w14:textId="10AC1041" w:rsidR="00786C75" w:rsidRPr="00786C75" w:rsidRDefault="00786C75">
      <w:pPr>
        <w:rPr>
          <w:sz w:val="28"/>
          <w:szCs w:val="28"/>
        </w:rPr>
      </w:pPr>
      <w:r w:rsidRPr="00786C75">
        <w:rPr>
          <w:sz w:val="28"/>
          <w:szCs w:val="28"/>
        </w:rPr>
        <w:t>Obdobie plánu: školský rok 2025/2026</w:t>
      </w:r>
    </w:p>
    <w:p w14:paraId="43C7E0DB" w14:textId="77777777" w:rsidR="00786C75" w:rsidRDefault="00786C75"/>
    <w:p w14:paraId="2A52DA81" w14:textId="77777777" w:rsidR="00786C75" w:rsidRDefault="00786C75"/>
    <w:p w14:paraId="468F4360" w14:textId="77777777" w:rsidR="00786C75" w:rsidRDefault="00786C75"/>
    <w:p w14:paraId="41F8CC0B" w14:textId="77777777" w:rsidR="002B7F57" w:rsidRDefault="002B7F57"/>
    <w:p w14:paraId="448CFA6F" w14:textId="77777777" w:rsidR="002B7F57" w:rsidRDefault="002B7F57"/>
    <w:p w14:paraId="406E15AC" w14:textId="77777777" w:rsidR="002B7F57" w:rsidRDefault="002B7F57"/>
    <w:p w14:paraId="3B7D5711" w14:textId="77777777" w:rsidR="002B7F57" w:rsidRDefault="002B7F57"/>
    <w:p w14:paraId="5DCD2663" w14:textId="77777777" w:rsidR="002B7F57" w:rsidRDefault="002B7F57"/>
    <w:p w14:paraId="060D113C" w14:textId="77777777" w:rsidR="002B7F57" w:rsidRDefault="002B7F57"/>
    <w:p w14:paraId="3FB4AD9A" w14:textId="77777777" w:rsidR="002B7F57" w:rsidRDefault="002B7F57"/>
    <w:p w14:paraId="46966EBA" w14:textId="77777777" w:rsidR="002B7F57" w:rsidRDefault="002B7F57"/>
    <w:p w14:paraId="13764C63" w14:textId="602AE64C" w:rsidR="002B7F57" w:rsidRDefault="002B7F57" w:rsidP="002B7F57">
      <w:pPr>
        <w:pStyle w:val="Odsekzoznamu"/>
        <w:numPr>
          <w:ilvl w:val="0"/>
          <w:numId w:val="1"/>
        </w:numPr>
      </w:pPr>
      <w:r>
        <w:lastRenderedPageBreak/>
        <w:t xml:space="preserve"> Identifikácia  a analýzy aktuálneho stavu</w:t>
      </w:r>
    </w:p>
    <w:p w14:paraId="3591C4F5" w14:textId="2DC72A27" w:rsidR="002B7F57" w:rsidRDefault="002B7F57" w:rsidP="002B7F57">
      <w:pPr>
        <w:ind w:left="360"/>
        <w:jc w:val="both"/>
      </w:pPr>
      <w:r>
        <w:t xml:space="preserve">Centrum voľného času sv. Jakuba ( ďalej len CVČ) je zariadenie, v ktorom sa venujeme deťom a mládeži bez ohľadu na ich sociálny a etnický pôvod, jazyk, kultúru alebo zdravotné znevýhodnenie. Interní a externí zamestnanci spoločne vytvárajú prostredie, v ktorom má každé dieťa príležitosť na </w:t>
      </w:r>
      <w:proofErr w:type="spellStart"/>
      <w:r>
        <w:t>sebarozvoj</w:t>
      </w:r>
      <w:proofErr w:type="spellEnd"/>
      <w:r>
        <w:t xml:space="preserve">. Tým, že celý kolektív spolupracuje a odovzdáva si informácií a skúseností o deťoch a ich špecifikách tak  sa zohľadňujú a  eliminuje sa segregácia. </w:t>
      </w:r>
    </w:p>
    <w:p w14:paraId="4FEDE453" w14:textId="69FB4853" w:rsidR="00A337EF" w:rsidRPr="00A337EF" w:rsidRDefault="00A337EF" w:rsidP="002B7F57">
      <w:pPr>
        <w:ind w:left="360"/>
        <w:jc w:val="both"/>
        <w:rPr>
          <w:b/>
          <w:bCs/>
          <w:sz w:val="28"/>
          <w:szCs w:val="28"/>
        </w:rPr>
      </w:pPr>
      <w:proofErr w:type="spellStart"/>
      <w:r w:rsidRPr="00A337EF">
        <w:rPr>
          <w:b/>
          <w:bCs/>
          <w:sz w:val="28"/>
          <w:szCs w:val="28"/>
        </w:rPr>
        <w:t>Checklist</w:t>
      </w:r>
      <w:proofErr w:type="spellEnd"/>
      <w:r w:rsidRPr="00A337EF">
        <w:rPr>
          <w:b/>
          <w:bCs/>
          <w:sz w:val="28"/>
          <w:szCs w:val="28"/>
        </w:rPr>
        <w:t xml:space="preserve"> jednotlivých Štandardov</w:t>
      </w:r>
    </w:p>
    <w:p w14:paraId="2B8896F3" w14:textId="26BD3E52" w:rsidR="00A337EF" w:rsidRPr="00C836E0" w:rsidRDefault="00C836E0" w:rsidP="002B7F57">
      <w:pPr>
        <w:ind w:left="360"/>
        <w:jc w:val="both"/>
        <w:rPr>
          <w:b/>
          <w:bCs/>
        </w:rPr>
      </w:pPr>
      <w:r w:rsidRPr="00C836E0">
        <w:rPr>
          <w:b/>
          <w:bCs/>
        </w:rPr>
        <w:t>Štandardy vyplývajúce z definície segregácie vo výchove a vzdelávaní:</w:t>
      </w:r>
    </w:p>
    <w:p w14:paraId="0ED7B990" w14:textId="0A980AD3" w:rsidR="00C836E0" w:rsidRDefault="00C836E0" w:rsidP="002B7F57">
      <w:pPr>
        <w:ind w:left="360"/>
        <w:jc w:val="both"/>
      </w:pPr>
      <w:r>
        <w:t xml:space="preserve">CVČ pri uplatňovaní Štandardov dodržiavania zákazu segregácie vypracoval Plán uplatňovania </w:t>
      </w:r>
      <w:r>
        <w:t>Štandardov</w:t>
      </w:r>
      <w:r>
        <w:t xml:space="preserve">  dodržiavania zákazu segregácie vo výchove a vzdelávaní a využíva Metodickú príručku </w:t>
      </w:r>
      <w:proofErr w:type="spellStart"/>
      <w:r>
        <w:t>desegregácie</w:t>
      </w:r>
      <w:proofErr w:type="spellEnd"/>
      <w:r>
        <w:t xml:space="preserve"> vo výchove a vzdelávaní vydanú Ministerstvom školstva, vedy,  výskumu a športu SR.</w:t>
      </w:r>
    </w:p>
    <w:p w14:paraId="7833B62B" w14:textId="7D9A71EA" w:rsidR="005C045C" w:rsidRDefault="005C045C" w:rsidP="002B7F57">
      <w:pPr>
        <w:ind w:left="360"/>
        <w:jc w:val="both"/>
        <w:rPr>
          <w:b/>
          <w:bCs/>
        </w:rPr>
      </w:pPr>
      <w:r w:rsidRPr="00C836E0">
        <w:rPr>
          <w:b/>
          <w:bCs/>
        </w:rPr>
        <w:t>Štandardy</w:t>
      </w:r>
      <w:r>
        <w:rPr>
          <w:b/>
          <w:bCs/>
        </w:rPr>
        <w:t xml:space="preserve"> priestorovej </w:t>
      </w:r>
      <w:proofErr w:type="spellStart"/>
      <w:r>
        <w:rPr>
          <w:b/>
          <w:bCs/>
        </w:rPr>
        <w:t>desegregácie</w:t>
      </w:r>
      <w:proofErr w:type="spellEnd"/>
      <w:r>
        <w:rPr>
          <w:b/>
          <w:bCs/>
        </w:rPr>
        <w:t>:</w:t>
      </w:r>
    </w:p>
    <w:p w14:paraId="0F1D2240" w14:textId="182D20B3" w:rsidR="005C045C" w:rsidRDefault="005C045C" w:rsidP="002B7F57">
      <w:pPr>
        <w:ind w:left="360"/>
        <w:jc w:val="both"/>
      </w:pPr>
      <w:r w:rsidRPr="005C045C">
        <w:t>D</w:t>
      </w:r>
      <w:r>
        <w:t xml:space="preserve">o všetkých priestorov CVČ určených pre deti, je umožnený rovný( nediskriminačný prístup všetkým deťom. CVČ nemá priestory a budovy vyhradené pre jednotlivé skupiny detí vytvorené za účelom ich vylučovania alebo neprípustného oddeľovania na základe, ktorého </w:t>
      </w:r>
      <w:proofErr w:type="spellStart"/>
      <w:r>
        <w:t>koľvek</w:t>
      </w:r>
      <w:proofErr w:type="spellEnd"/>
      <w:r>
        <w:t xml:space="preserve"> chráneného dôvodu uvedeného v antidiskriminačnom zákone.</w:t>
      </w:r>
    </w:p>
    <w:p w14:paraId="01FDF096" w14:textId="0572B731" w:rsidR="005C045C" w:rsidRDefault="005C045C" w:rsidP="002B7F57">
      <w:pPr>
        <w:ind w:left="360"/>
        <w:jc w:val="both"/>
      </w:pPr>
      <w:r>
        <w:t>CVČ v rámci výchovno-vzdelávacieho procesu využíva priestory, ktoré spĺňajú normy stanovené regionálnymi úradmi verejného zdravotníctva, pričom výchovno-vzdelávací proces žiadnej zo skupín neprebieha v priestoroch, ktorých kvalita je výra</w:t>
      </w:r>
      <w:r w:rsidR="00804A3F">
        <w:t>z</w:t>
      </w:r>
      <w:r>
        <w:t>ne rozdielna oproti iným priestorom.</w:t>
      </w:r>
    </w:p>
    <w:p w14:paraId="69D27E9F" w14:textId="6BA468FD" w:rsidR="00804A3F" w:rsidRDefault="00804A3F" w:rsidP="002B7F57">
      <w:pPr>
        <w:ind w:left="360"/>
        <w:jc w:val="both"/>
      </w:pPr>
      <w:r>
        <w:t xml:space="preserve">Ak má CVČ v jednotlivých vekových kohortách zastúpenie detí rôzneho etnického, národného alebo sociálneho pôvodu, farby pleti alebo iného chráneného dôvodu podľa antidiskriminačného zákona, má vytvorené triedy, v ktorých je vyvážené zastúpenie detí týchto skupín. </w:t>
      </w:r>
    </w:p>
    <w:p w14:paraId="05A8D10D" w14:textId="04DA73C3" w:rsidR="00804A3F" w:rsidRPr="00804A3F" w:rsidRDefault="00804A3F" w:rsidP="002B7F57">
      <w:pPr>
        <w:ind w:left="360"/>
        <w:jc w:val="both"/>
        <w:rPr>
          <w:b/>
          <w:bCs/>
        </w:rPr>
      </w:pPr>
      <w:r w:rsidRPr="00804A3F">
        <w:rPr>
          <w:b/>
          <w:bCs/>
        </w:rPr>
        <w:t xml:space="preserve">Štandardy organizačnej </w:t>
      </w:r>
      <w:proofErr w:type="spellStart"/>
      <w:r w:rsidRPr="00804A3F">
        <w:rPr>
          <w:b/>
          <w:bCs/>
        </w:rPr>
        <w:t>desegregácie</w:t>
      </w:r>
      <w:proofErr w:type="spellEnd"/>
      <w:r w:rsidRPr="00804A3F">
        <w:rPr>
          <w:b/>
          <w:bCs/>
        </w:rPr>
        <w:t>:</w:t>
      </w:r>
    </w:p>
    <w:p w14:paraId="16599581" w14:textId="0358B8C5" w:rsidR="00804A3F" w:rsidRDefault="00804A3F" w:rsidP="002B7F57">
      <w:pPr>
        <w:ind w:left="360"/>
        <w:jc w:val="both"/>
      </w:pPr>
      <w:r>
        <w:t>CVČ má nastavenú organizáciu školského vyučovania a výchovný program tak, aby nedochádzalo k vylučovaniu a neprípustnému oddeľovaniu niektorých skupín detí.</w:t>
      </w:r>
    </w:p>
    <w:p w14:paraId="250873EE" w14:textId="2A17020D" w:rsidR="00804A3F" w:rsidRDefault="00804A3F" w:rsidP="002B7F57">
      <w:pPr>
        <w:ind w:left="360"/>
        <w:jc w:val="both"/>
      </w:pPr>
      <w:r>
        <w:t>Všetky skupiny detí CVČ majú stanovené rovnaké vzdelávacie štandardy, na základe ktorých interní, externí zamestnanci a dobrovoľníci CVČ vytvárajú učebné osnovy školského vzdelávacieho programu. Úpravy je možné realizovať len u detí, ktorým to určuje individuálny vzdelávací program, individuálny učebný plán alebo poskytnuté podporné opatrenia.</w:t>
      </w:r>
    </w:p>
    <w:p w14:paraId="2547372A" w14:textId="5557F2DB" w:rsidR="00804A3F" w:rsidRDefault="00804A3F" w:rsidP="002B7F57">
      <w:pPr>
        <w:ind w:left="360"/>
        <w:jc w:val="both"/>
      </w:pPr>
      <w:r>
        <w:lastRenderedPageBreak/>
        <w:t>Všetky skupiny detí majú umožnený prístup k materiálno-technickému vybaveniu, učebným materiálom a iným vzdelávacím pomôckam výchovno-vzdelávacieho procesu prislúchajúcemu danému záujmovému útvaru.</w:t>
      </w:r>
    </w:p>
    <w:p w14:paraId="3F959E2F" w14:textId="104D95A9" w:rsidR="00804A3F" w:rsidRDefault="00163904" w:rsidP="002B7F57">
      <w:pPr>
        <w:ind w:left="360"/>
        <w:jc w:val="both"/>
      </w:pPr>
      <w:r>
        <w:t>CVČ je povinné využiť všetky dostupné prostriedky, nástroje a metódy, aby umožnila prístup ku vzdelávaniu v maximálnej možnej miere všetkým skupinám detí aj v prípade krízových udalostí v školskom zariadení. Po ukončení krízovej udalosti je CVČ povinné realizovať podporné opatrenia na kompenzáciu prípadných výpadkov vo výchove a vzdelávaní, ktoré nemohli byť v maximálnej miere riešené počas krízovej situácie.</w:t>
      </w:r>
    </w:p>
    <w:p w14:paraId="5BF5A5DF" w14:textId="77777777" w:rsidR="00163904" w:rsidRDefault="00163904" w:rsidP="002B7F57">
      <w:pPr>
        <w:ind w:left="360"/>
        <w:jc w:val="both"/>
      </w:pPr>
    </w:p>
    <w:p w14:paraId="1BAA18C6" w14:textId="44D63411" w:rsidR="00163904" w:rsidRDefault="00163904" w:rsidP="002B7F57">
      <w:pPr>
        <w:ind w:left="360"/>
        <w:jc w:val="both"/>
        <w:rPr>
          <w:b/>
          <w:bCs/>
        </w:rPr>
      </w:pPr>
      <w:r w:rsidRPr="00804A3F">
        <w:rPr>
          <w:b/>
          <w:bCs/>
        </w:rPr>
        <w:t>Štandardy</w:t>
      </w:r>
      <w:r>
        <w:rPr>
          <w:b/>
          <w:bCs/>
        </w:rPr>
        <w:t xml:space="preserve"> sociálnej </w:t>
      </w:r>
      <w:proofErr w:type="spellStart"/>
      <w:r>
        <w:rPr>
          <w:b/>
          <w:bCs/>
        </w:rPr>
        <w:t>desegregácie</w:t>
      </w:r>
      <w:proofErr w:type="spellEnd"/>
    </w:p>
    <w:p w14:paraId="33C41F7E" w14:textId="49A39941" w:rsidR="00163904" w:rsidRDefault="00163904" w:rsidP="002B7F57">
      <w:pPr>
        <w:ind w:left="360"/>
        <w:jc w:val="both"/>
      </w:pPr>
      <w:r w:rsidRPr="00163904">
        <w:t xml:space="preserve">CVČ </w:t>
      </w:r>
      <w:r>
        <w:t xml:space="preserve"> využíva potrebné a dostupné inkluzívne podporné opatrenia na podporu sociálneho začlenenia detí a vytváranie pozitívnej podporujúcej sociálnej klímy, ktorá prispieva k </w:t>
      </w:r>
      <w:proofErr w:type="spellStart"/>
      <w:r>
        <w:t>destigmatizácii</w:t>
      </w:r>
      <w:proofErr w:type="spellEnd"/>
      <w:r>
        <w:t xml:space="preserve"> a odstraňovaniu stereotypov a predsudkov.</w:t>
      </w:r>
    </w:p>
    <w:p w14:paraId="0F4A371D" w14:textId="6FA55597" w:rsidR="00163904" w:rsidRDefault="00163904" w:rsidP="002B7F57">
      <w:pPr>
        <w:ind w:left="360"/>
        <w:jc w:val="both"/>
      </w:pPr>
      <w:r>
        <w:t>CVČ organizuje a podporuje programy neformálneho vzdelávania a mimoškolské akti</w:t>
      </w:r>
      <w:r w:rsidR="00933FC9">
        <w:t>vity smerujúce k vytvoreniu priaznivej sociálnej klímy a interkultúrneho porozumenia v rámci CVČ, medzi deťmi ako aj rodičmi.</w:t>
      </w:r>
    </w:p>
    <w:p w14:paraId="64A54920" w14:textId="20343B0A" w:rsidR="00933FC9" w:rsidRDefault="00933FC9" w:rsidP="002B7F57">
      <w:pPr>
        <w:ind w:left="360"/>
        <w:jc w:val="both"/>
      </w:pPr>
      <w:r>
        <w:t xml:space="preserve">CVČ prijíma, vzdeláva a vychováva všetky skupiny detí podľa platných právnych predpisov </w:t>
      </w:r>
      <w:r w:rsidR="00413FDF">
        <w:t>bez vylučovania a neprípustného oddeľovania za základe akéhokoľvek chráneného dôvodu uvedeného v antidiskriminačnom zákone.</w:t>
      </w:r>
    </w:p>
    <w:p w14:paraId="693D13C1" w14:textId="29E54893" w:rsidR="00413FDF" w:rsidRDefault="00413FDF" w:rsidP="002B7F57">
      <w:pPr>
        <w:ind w:left="360"/>
        <w:jc w:val="both"/>
      </w:pPr>
      <w:r>
        <w:t>V CVČ neexistujú procesy, postupy, usporiadania, ktoré vylučujú alebo neprípustne oddeľujú skupiny detí na základe akéhokoľvek chráneného dôvodu uvedeného v antidiskriminačnom zákone.</w:t>
      </w:r>
    </w:p>
    <w:p w14:paraId="04925804" w14:textId="40EDFCF9" w:rsidR="00413FDF" w:rsidRDefault="00413FDF" w:rsidP="002B7F57">
      <w:pPr>
        <w:ind w:left="360"/>
        <w:jc w:val="both"/>
      </w:pPr>
      <w:r>
        <w:t xml:space="preserve">CVČ umožňuje všetkým skupinám detí, aby sa pre </w:t>
      </w:r>
      <w:proofErr w:type="spellStart"/>
      <w:r>
        <w:t>napľňanie</w:t>
      </w:r>
      <w:proofErr w:type="spellEnd"/>
      <w:r>
        <w:t xml:space="preserve"> a rozvoj svojho potenciálu zapájali do aktivít a súťaží, ktoré sama organizuje, alebo sú CVČ sprostredkované</w:t>
      </w:r>
      <w:r w:rsidR="00A77BEE">
        <w:t xml:space="preserve">, a aktívne ich k tomu motivuje a podporuje. </w:t>
      </w:r>
    </w:p>
    <w:p w14:paraId="1FDBFA23" w14:textId="7E9A9603" w:rsidR="00A77BEE" w:rsidRDefault="00A77BEE" w:rsidP="002B7F57">
      <w:pPr>
        <w:ind w:left="360"/>
        <w:jc w:val="both"/>
      </w:pPr>
      <w:r>
        <w:t>CVČ pri hodnotení detí nekoná diskriminačne len na základe ich príslušnosti k niektorej sociálnej a</w:t>
      </w:r>
      <w:r w:rsidR="003C161A">
        <w:t> </w:t>
      </w:r>
      <w:r>
        <w:t>etnickej</w:t>
      </w:r>
      <w:r w:rsidR="003C161A">
        <w:t xml:space="preserve"> skupiny alebo iného</w:t>
      </w:r>
      <w:r>
        <w:t xml:space="preserve"> chráneného dôvodu </w:t>
      </w:r>
      <w:r w:rsidR="003C161A">
        <w:t xml:space="preserve">podľa </w:t>
      </w:r>
      <w:r>
        <w:t> antidiskriminačn</w:t>
      </w:r>
      <w:r w:rsidR="003C161A">
        <w:t>ého</w:t>
      </w:r>
      <w:r>
        <w:t xml:space="preserve"> zákon</w:t>
      </w:r>
      <w:r w:rsidR="003C161A">
        <w:t>a</w:t>
      </w:r>
      <w:r>
        <w:t>.</w:t>
      </w:r>
    </w:p>
    <w:p w14:paraId="602D7BC9" w14:textId="77777777" w:rsidR="003C161A" w:rsidRPr="00163904" w:rsidRDefault="003C161A" w:rsidP="002B7F57">
      <w:pPr>
        <w:ind w:left="360"/>
        <w:jc w:val="both"/>
      </w:pPr>
    </w:p>
    <w:p w14:paraId="058C9DCC" w14:textId="77777777" w:rsidR="00163904" w:rsidRDefault="00163904" w:rsidP="002B7F57">
      <w:pPr>
        <w:ind w:left="360"/>
        <w:jc w:val="both"/>
      </w:pPr>
    </w:p>
    <w:p w14:paraId="4C070B28" w14:textId="77777777" w:rsidR="005C045C" w:rsidRPr="005C045C" w:rsidRDefault="005C045C" w:rsidP="002B7F57">
      <w:pPr>
        <w:ind w:left="360"/>
        <w:jc w:val="both"/>
      </w:pPr>
    </w:p>
    <w:p w14:paraId="27F5D8FF" w14:textId="77777777" w:rsidR="00786C75" w:rsidRDefault="00786C75" w:rsidP="002B7F57">
      <w:pPr>
        <w:jc w:val="both"/>
      </w:pPr>
    </w:p>
    <w:p w14:paraId="18E994BD" w14:textId="77777777" w:rsidR="00786C75" w:rsidRDefault="00786C75"/>
    <w:p w14:paraId="7FBE28D7" w14:textId="77777777" w:rsidR="00786C75" w:rsidRDefault="00786C75"/>
    <w:p w14:paraId="39233875" w14:textId="77777777" w:rsidR="003C161A" w:rsidRDefault="003C161A" w:rsidP="003C161A">
      <w:pPr>
        <w:jc w:val="both"/>
      </w:pPr>
      <w:r>
        <w:t>C</w:t>
      </w:r>
      <w:r w:rsidRPr="003C161A">
        <w:t xml:space="preserve">VČ sa dlhodobo usiluje o inkluzívny prístup. V Štandardoch má CVČ pri uplatňovaní dobrú prax. Má upravený školský poriadok, výchovný program, pracovný poriadok, tak, aby rešpektovali zásady rovnosti a nediskriminácie. Segregácia nie je systémovo zavedená. V rámci preventívnych opatrení zníženia vzniku rizika segregačných situácií sme sa rozhodli o: </w:t>
      </w:r>
    </w:p>
    <w:p w14:paraId="3A3AF68C" w14:textId="1739B361" w:rsidR="00786C75" w:rsidRDefault="003C161A" w:rsidP="003C161A">
      <w:pPr>
        <w:jc w:val="both"/>
      </w:pPr>
      <w:r w:rsidRPr="003C161A">
        <w:rPr>
          <w:rFonts w:ascii="Segoe UI Symbol" w:hAnsi="Segoe UI Symbol" w:cs="Segoe UI Symbol"/>
        </w:rPr>
        <w:t>✔</w:t>
      </w:r>
      <w:r w:rsidRPr="003C161A">
        <w:t xml:space="preserve"> zv</w:t>
      </w:r>
      <w:r w:rsidRPr="003C161A">
        <w:rPr>
          <w:rFonts w:ascii="Aptos" w:hAnsi="Aptos" w:cs="Aptos"/>
        </w:rPr>
        <w:t>ýš</w:t>
      </w:r>
      <w:r w:rsidRPr="003C161A">
        <w:t>enie inkluz</w:t>
      </w:r>
      <w:r w:rsidRPr="003C161A">
        <w:rPr>
          <w:rFonts w:ascii="Aptos" w:hAnsi="Aptos" w:cs="Aptos"/>
        </w:rPr>
        <w:t>í</w:t>
      </w:r>
      <w:r w:rsidRPr="003C161A">
        <w:t>vnych podporn</w:t>
      </w:r>
      <w:r w:rsidRPr="003C161A">
        <w:rPr>
          <w:rFonts w:ascii="Aptos" w:hAnsi="Aptos" w:cs="Aptos"/>
        </w:rPr>
        <w:t>ý</w:t>
      </w:r>
      <w:r w:rsidRPr="003C161A">
        <w:t>ch opatren</w:t>
      </w:r>
      <w:r w:rsidRPr="003C161A">
        <w:rPr>
          <w:rFonts w:ascii="Aptos" w:hAnsi="Aptos" w:cs="Aptos"/>
        </w:rPr>
        <w:t>í</w:t>
      </w:r>
      <w:r w:rsidRPr="003C161A">
        <w:t xml:space="preserve"> na podporu soci</w:t>
      </w:r>
      <w:r w:rsidRPr="003C161A">
        <w:rPr>
          <w:rFonts w:ascii="Aptos" w:hAnsi="Aptos" w:cs="Aptos"/>
        </w:rPr>
        <w:t>á</w:t>
      </w:r>
      <w:r w:rsidRPr="003C161A">
        <w:t>lneho za</w:t>
      </w:r>
      <w:r w:rsidRPr="003C161A">
        <w:rPr>
          <w:rFonts w:ascii="Aptos" w:hAnsi="Aptos" w:cs="Aptos"/>
        </w:rPr>
        <w:t>č</w:t>
      </w:r>
      <w:r w:rsidRPr="003C161A">
        <w:t>lenenia det</w:t>
      </w:r>
      <w:r w:rsidRPr="003C161A">
        <w:rPr>
          <w:rFonts w:ascii="Aptos" w:hAnsi="Aptos" w:cs="Aptos"/>
        </w:rPr>
        <w:t>í</w:t>
      </w:r>
      <w:r w:rsidRPr="003C161A">
        <w:t xml:space="preserve"> a vytv</w:t>
      </w:r>
      <w:r w:rsidRPr="003C161A">
        <w:rPr>
          <w:rFonts w:ascii="Aptos" w:hAnsi="Aptos" w:cs="Aptos"/>
        </w:rPr>
        <w:t>á</w:t>
      </w:r>
      <w:r w:rsidRPr="003C161A">
        <w:t>ranie pozit</w:t>
      </w:r>
      <w:r w:rsidRPr="003C161A">
        <w:rPr>
          <w:rFonts w:ascii="Aptos" w:hAnsi="Aptos" w:cs="Aptos"/>
        </w:rPr>
        <w:t>í</w:t>
      </w:r>
      <w:r w:rsidRPr="003C161A">
        <w:t>vnej podporuj</w:t>
      </w:r>
      <w:r w:rsidRPr="003C161A">
        <w:rPr>
          <w:rFonts w:ascii="Aptos" w:hAnsi="Aptos" w:cs="Aptos"/>
        </w:rPr>
        <w:t>ú</w:t>
      </w:r>
      <w:r w:rsidRPr="003C161A">
        <w:t>cej soci</w:t>
      </w:r>
      <w:r w:rsidRPr="003C161A">
        <w:rPr>
          <w:rFonts w:ascii="Aptos" w:hAnsi="Aptos" w:cs="Aptos"/>
        </w:rPr>
        <w:t>á</w:t>
      </w:r>
      <w:r w:rsidRPr="003C161A">
        <w:t>lnej kl</w:t>
      </w:r>
      <w:r w:rsidRPr="003C161A">
        <w:rPr>
          <w:rFonts w:ascii="Aptos" w:hAnsi="Aptos" w:cs="Aptos"/>
        </w:rPr>
        <w:t>í</w:t>
      </w:r>
      <w:r w:rsidRPr="003C161A">
        <w:t>my v CV</w:t>
      </w:r>
      <w:r w:rsidRPr="003C161A">
        <w:rPr>
          <w:rFonts w:ascii="Aptos" w:hAnsi="Aptos" w:cs="Aptos"/>
        </w:rPr>
        <w:t>Č</w:t>
      </w:r>
      <w:r w:rsidRPr="003C161A">
        <w:t>, ktor</w:t>
      </w:r>
      <w:r w:rsidRPr="003C161A">
        <w:rPr>
          <w:rFonts w:ascii="Aptos" w:hAnsi="Aptos" w:cs="Aptos"/>
        </w:rPr>
        <w:t>é</w:t>
      </w:r>
      <w:r w:rsidRPr="003C161A">
        <w:t xml:space="preserve"> prispieva k </w:t>
      </w:r>
      <w:proofErr w:type="spellStart"/>
      <w:r w:rsidRPr="003C161A">
        <w:t>destigmatizácii</w:t>
      </w:r>
      <w:proofErr w:type="spellEnd"/>
      <w:r w:rsidRPr="003C161A">
        <w:t xml:space="preserve"> a odstraňovaniu stereotypov a predsudkov,</w:t>
      </w:r>
    </w:p>
    <w:p w14:paraId="60CE5C22" w14:textId="37E66855" w:rsidR="003C161A" w:rsidRDefault="003C161A" w:rsidP="003C161A">
      <w:pPr>
        <w:jc w:val="both"/>
      </w:pPr>
      <w:r w:rsidRPr="003C161A">
        <w:rPr>
          <w:rFonts w:ascii="Segoe UI Symbol" w:hAnsi="Segoe UI Symbol" w:cs="Segoe UI Symbol"/>
        </w:rPr>
        <w:t>✔</w:t>
      </w:r>
      <w:r w:rsidRPr="003C161A">
        <w:t xml:space="preserve"> zvýšenú podporu programov neformálneho vzdelávania a mimoškolských aktivít smerujúcich k vytvoreniu priaznivej sociálnej klímy a interkultúrneho porozumenia v rámci CVČ, medzi deťmi ako aj rodičmi.</w:t>
      </w:r>
    </w:p>
    <w:p w14:paraId="1FA3E38E" w14:textId="77777777" w:rsidR="003C161A" w:rsidRDefault="003C161A" w:rsidP="003C161A">
      <w:pPr>
        <w:jc w:val="both"/>
        <w:rPr>
          <w:b/>
          <w:bCs/>
        </w:rPr>
      </w:pPr>
      <w:r w:rsidRPr="003C161A">
        <w:rPr>
          <w:b/>
          <w:bCs/>
        </w:rPr>
        <w:t>II. Ciele a vízia plánu</w:t>
      </w:r>
    </w:p>
    <w:p w14:paraId="571F823D" w14:textId="3241C15D" w:rsidR="003C161A" w:rsidRDefault="003C161A" w:rsidP="003C161A">
      <w:pPr>
        <w:jc w:val="both"/>
      </w:pPr>
      <w:r w:rsidRPr="003C161A">
        <w:rPr>
          <w:b/>
          <w:bCs/>
        </w:rPr>
        <w:t xml:space="preserve"> Vízia:</w:t>
      </w:r>
      <w:r w:rsidRPr="003C161A">
        <w:t xml:space="preserve"> Chceme budovať pozitívnu sociálnu klímu v CVČ pre všetkých: deti, zamestnancov, dobrovoľníkov aj rodičov, ktorá prispieva k odstraňovaniu predsudkov a stereotypov. Udržiavať, vytvárať a neustále zlepšovať priaznivé podmienky na vzdelávanie, osobnostný a sociálny rast detí a členov s cieľom ich sociálnej inklúzie a osobnostnej integrity.</w:t>
      </w:r>
    </w:p>
    <w:p w14:paraId="21C35C2D" w14:textId="77777777" w:rsidR="003C161A" w:rsidRDefault="003C161A" w:rsidP="003C161A">
      <w:pPr>
        <w:jc w:val="both"/>
      </w:pPr>
      <w:r w:rsidRPr="003C161A">
        <w:rPr>
          <w:b/>
          <w:bCs/>
        </w:rPr>
        <w:t>Ciele: Čiastkové ciele</w:t>
      </w:r>
      <w:r w:rsidRPr="003C161A">
        <w:t xml:space="preserve">: </w:t>
      </w:r>
    </w:p>
    <w:p w14:paraId="38E3D033" w14:textId="77777777" w:rsidR="003C161A" w:rsidRDefault="003C161A" w:rsidP="003C161A">
      <w:pPr>
        <w:jc w:val="both"/>
      </w:pPr>
      <w:r w:rsidRPr="003C161A">
        <w:rPr>
          <w:rFonts w:ascii="Segoe UI Symbol" w:hAnsi="Segoe UI Symbol" w:cs="Segoe UI Symbol"/>
        </w:rPr>
        <w:t>✔</w:t>
      </w:r>
      <w:r w:rsidRPr="003C161A">
        <w:t xml:space="preserve"> vytv</w:t>
      </w:r>
      <w:r w:rsidRPr="003C161A">
        <w:rPr>
          <w:rFonts w:ascii="Aptos" w:hAnsi="Aptos" w:cs="Aptos"/>
        </w:rPr>
        <w:t>á</w:t>
      </w:r>
      <w:r w:rsidRPr="003C161A">
        <w:t>ranie inkluz</w:t>
      </w:r>
      <w:r w:rsidRPr="003C161A">
        <w:rPr>
          <w:rFonts w:ascii="Aptos" w:hAnsi="Aptos" w:cs="Aptos"/>
        </w:rPr>
        <w:t>í</w:t>
      </w:r>
      <w:r w:rsidRPr="003C161A">
        <w:t>vnej a priaznivej kl</w:t>
      </w:r>
      <w:r w:rsidRPr="003C161A">
        <w:rPr>
          <w:rFonts w:ascii="Aptos" w:hAnsi="Aptos" w:cs="Aptos"/>
        </w:rPr>
        <w:t>í</w:t>
      </w:r>
      <w:r w:rsidRPr="003C161A">
        <w:t>my, prostredie a podmienky pre pr</w:t>
      </w:r>
      <w:r w:rsidRPr="003C161A">
        <w:rPr>
          <w:rFonts w:ascii="Aptos" w:hAnsi="Aptos" w:cs="Aptos"/>
        </w:rPr>
        <w:t>á</w:t>
      </w:r>
      <w:r w:rsidRPr="003C161A">
        <w:t>cu s r</w:t>
      </w:r>
      <w:r w:rsidRPr="003C161A">
        <w:rPr>
          <w:rFonts w:ascii="Aptos" w:hAnsi="Aptos" w:cs="Aptos"/>
        </w:rPr>
        <w:t>ô</w:t>
      </w:r>
      <w:r w:rsidRPr="003C161A">
        <w:t>znorod</w:t>
      </w:r>
      <w:r w:rsidRPr="003C161A">
        <w:rPr>
          <w:rFonts w:ascii="Aptos" w:hAnsi="Aptos" w:cs="Aptos"/>
        </w:rPr>
        <w:t>ý</w:t>
      </w:r>
      <w:r w:rsidRPr="003C161A">
        <w:t>mi de</w:t>
      </w:r>
      <w:r w:rsidRPr="003C161A">
        <w:rPr>
          <w:rFonts w:ascii="Aptos" w:hAnsi="Aptos" w:cs="Aptos"/>
        </w:rPr>
        <w:t>ť</w:t>
      </w:r>
      <w:r w:rsidRPr="003C161A">
        <w:t>mi vo v</w:t>
      </w:r>
      <w:r w:rsidRPr="003C161A">
        <w:rPr>
          <w:rFonts w:ascii="Aptos" w:hAnsi="Aptos" w:cs="Aptos"/>
        </w:rPr>
        <w:t>š</w:t>
      </w:r>
      <w:r w:rsidRPr="003C161A">
        <w:t>etk</w:t>
      </w:r>
      <w:r w:rsidRPr="003C161A">
        <w:rPr>
          <w:rFonts w:ascii="Aptos" w:hAnsi="Aptos" w:cs="Aptos"/>
        </w:rPr>
        <w:t>ý</w:t>
      </w:r>
      <w:r w:rsidRPr="003C161A">
        <w:t xml:space="preserve">ch odvetviach </w:t>
      </w:r>
      <w:r w:rsidRPr="003C161A">
        <w:rPr>
          <w:rFonts w:ascii="Aptos" w:hAnsi="Aptos" w:cs="Aptos"/>
        </w:rPr>
        <w:t>č</w:t>
      </w:r>
      <w:r w:rsidRPr="003C161A">
        <w:t>innosti CV</w:t>
      </w:r>
      <w:r w:rsidRPr="003C161A">
        <w:rPr>
          <w:rFonts w:ascii="Aptos" w:hAnsi="Aptos" w:cs="Aptos"/>
        </w:rPr>
        <w:t>Č</w:t>
      </w:r>
      <w:r w:rsidRPr="003C161A">
        <w:t>,</w:t>
      </w:r>
    </w:p>
    <w:p w14:paraId="06B20934" w14:textId="77777777" w:rsidR="003C161A" w:rsidRDefault="003C161A" w:rsidP="003C161A">
      <w:pPr>
        <w:jc w:val="both"/>
      </w:pPr>
      <w:r w:rsidRPr="003C161A">
        <w:t xml:space="preserve"> </w:t>
      </w:r>
      <w:r w:rsidRPr="003C161A">
        <w:rPr>
          <w:rFonts w:ascii="Segoe UI Symbol" w:hAnsi="Segoe UI Symbol" w:cs="Segoe UI Symbol"/>
        </w:rPr>
        <w:t>✔</w:t>
      </w:r>
      <w:r w:rsidRPr="003C161A">
        <w:t xml:space="preserve"> motivova</w:t>
      </w:r>
      <w:r w:rsidRPr="003C161A">
        <w:rPr>
          <w:rFonts w:ascii="Aptos" w:hAnsi="Aptos" w:cs="Aptos"/>
        </w:rPr>
        <w:t>ť</w:t>
      </w:r>
      <w:r w:rsidRPr="003C161A">
        <w:t xml:space="preserve"> a podnecova</w:t>
      </w:r>
      <w:r w:rsidRPr="003C161A">
        <w:rPr>
          <w:rFonts w:ascii="Aptos" w:hAnsi="Aptos" w:cs="Aptos"/>
        </w:rPr>
        <w:t>ť</w:t>
      </w:r>
      <w:r w:rsidRPr="003C161A">
        <w:t xml:space="preserve"> aktivitu pri tvorbe a realiz</w:t>
      </w:r>
      <w:r w:rsidRPr="003C161A">
        <w:rPr>
          <w:rFonts w:ascii="Aptos" w:hAnsi="Aptos" w:cs="Aptos"/>
        </w:rPr>
        <w:t>á</w:t>
      </w:r>
      <w:r w:rsidRPr="003C161A">
        <w:t xml:space="preserve">cii </w:t>
      </w:r>
      <w:proofErr w:type="spellStart"/>
      <w:r w:rsidRPr="003C161A">
        <w:t>desegrega</w:t>
      </w:r>
      <w:r w:rsidRPr="003C161A">
        <w:rPr>
          <w:rFonts w:ascii="Aptos" w:hAnsi="Aptos" w:cs="Aptos"/>
        </w:rPr>
        <w:t>č</w:t>
      </w:r>
      <w:r w:rsidRPr="003C161A">
        <w:t>n</w:t>
      </w:r>
      <w:r w:rsidRPr="003C161A">
        <w:rPr>
          <w:rFonts w:ascii="Aptos" w:hAnsi="Aptos" w:cs="Aptos"/>
        </w:rPr>
        <w:t>é</w:t>
      </w:r>
      <w:r w:rsidRPr="003C161A">
        <w:t>ho</w:t>
      </w:r>
      <w:proofErr w:type="spellEnd"/>
      <w:r w:rsidRPr="003C161A">
        <w:t xml:space="preserve"> pl</w:t>
      </w:r>
      <w:r w:rsidRPr="003C161A">
        <w:rPr>
          <w:rFonts w:ascii="Aptos" w:hAnsi="Aptos" w:cs="Aptos"/>
        </w:rPr>
        <w:t>á</w:t>
      </w:r>
      <w:r w:rsidRPr="003C161A">
        <w:t>nu zo strany v</w:t>
      </w:r>
      <w:r w:rsidRPr="003C161A">
        <w:rPr>
          <w:rFonts w:ascii="Aptos" w:hAnsi="Aptos" w:cs="Aptos"/>
        </w:rPr>
        <w:t>š</w:t>
      </w:r>
      <w:r w:rsidRPr="003C161A">
        <w:t>etk</w:t>
      </w:r>
      <w:r w:rsidRPr="003C161A">
        <w:rPr>
          <w:rFonts w:ascii="Aptos" w:hAnsi="Aptos" w:cs="Aptos"/>
        </w:rPr>
        <w:t>ý</w:t>
      </w:r>
      <w:r w:rsidRPr="003C161A">
        <w:t>ch zainteresovan</w:t>
      </w:r>
      <w:r w:rsidRPr="003C161A">
        <w:rPr>
          <w:rFonts w:ascii="Aptos" w:hAnsi="Aptos" w:cs="Aptos"/>
        </w:rPr>
        <w:t>ý</w:t>
      </w:r>
      <w:r w:rsidRPr="003C161A">
        <w:t xml:space="preserve">ch, </w:t>
      </w:r>
    </w:p>
    <w:p w14:paraId="68386197" w14:textId="77777777" w:rsidR="003C161A" w:rsidRDefault="003C161A" w:rsidP="003C161A">
      <w:pPr>
        <w:jc w:val="both"/>
      </w:pPr>
      <w:r w:rsidRPr="003C161A">
        <w:rPr>
          <w:rFonts w:ascii="Segoe UI Symbol" w:hAnsi="Segoe UI Symbol" w:cs="Segoe UI Symbol"/>
        </w:rPr>
        <w:t>✔</w:t>
      </w:r>
      <w:r w:rsidRPr="003C161A">
        <w:t xml:space="preserve"> </w:t>
      </w:r>
      <w:r w:rsidRPr="003C161A">
        <w:rPr>
          <w:rFonts w:ascii="Aptos" w:hAnsi="Aptos" w:cs="Aptos"/>
        </w:rPr>
        <w:t>ú</w:t>
      </w:r>
      <w:r w:rsidRPr="003C161A">
        <w:t>daje z</w:t>
      </w:r>
      <w:r w:rsidRPr="003C161A">
        <w:rPr>
          <w:rFonts w:ascii="Aptos" w:hAnsi="Aptos" w:cs="Aptos"/>
        </w:rPr>
        <w:t>í</w:t>
      </w:r>
      <w:r w:rsidRPr="003C161A">
        <w:t>skan</w:t>
      </w:r>
      <w:r w:rsidRPr="003C161A">
        <w:rPr>
          <w:rFonts w:ascii="Aptos" w:hAnsi="Aptos" w:cs="Aptos"/>
        </w:rPr>
        <w:t>é</w:t>
      </w:r>
      <w:r w:rsidRPr="003C161A">
        <w:t xml:space="preserve"> z priebe</w:t>
      </w:r>
      <w:r w:rsidRPr="003C161A">
        <w:rPr>
          <w:rFonts w:ascii="Aptos" w:hAnsi="Aptos" w:cs="Aptos"/>
        </w:rPr>
        <w:t>ž</w:t>
      </w:r>
      <w:r w:rsidRPr="003C161A">
        <w:t>n</w:t>
      </w:r>
      <w:r w:rsidRPr="003C161A">
        <w:rPr>
          <w:rFonts w:ascii="Aptos" w:hAnsi="Aptos" w:cs="Aptos"/>
        </w:rPr>
        <w:t>é</w:t>
      </w:r>
      <w:r w:rsidRPr="003C161A">
        <w:t>ho hodnotenia v</w:t>
      </w:r>
      <w:r w:rsidRPr="003C161A">
        <w:rPr>
          <w:rFonts w:ascii="Aptos" w:hAnsi="Aptos" w:cs="Aptos"/>
        </w:rPr>
        <w:t>ý</w:t>
      </w:r>
      <w:r w:rsidRPr="003C161A">
        <w:t>sledkov zakomponova</w:t>
      </w:r>
      <w:r w:rsidRPr="003C161A">
        <w:rPr>
          <w:rFonts w:ascii="Aptos" w:hAnsi="Aptos" w:cs="Aptos"/>
        </w:rPr>
        <w:t>ť</w:t>
      </w:r>
      <w:r w:rsidRPr="003C161A">
        <w:t xml:space="preserve"> do ak</w:t>
      </w:r>
      <w:r w:rsidRPr="003C161A">
        <w:rPr>
          <w:rFonts w:ascii="Aptos" w:hAnsi="Aptos" w:cs="Aptos"/>
        </w:rPr>
        <w:t>č</w:t>
      </w:r>
      <w:r w:rsidRPr="003C161A">
        <w:t>n</w:t>
      </w:r>
      <w:r w:rsidRPr="003C161A">
        <w:rPr>
          <w:rFonts w:ascii="Aptos" w:hAnsi="Aptos" w:cs="Aptos"/>
        </w:rPr>
        <w:t>é</w:t>
      </w:r>
      <w:r w:rsidRPr="003C161A">
        <w:t>ho pl</w:t>
      </w:r>
      <w:r w:rsidRPr="003C161A">
        <w:rPr>
          <w:rFonts w:ascii="Aptos" w:hAnsi="Aptos" w:cs="Aptos"/>
        </w:rPr>
        <w:t>á</w:t>
      </w:r>
      <w:r w:rsidRPr="003C161A">
        <w:t xml:space="preserve">nu, </w:t>
      </w:r>
    </w:p>
    <w:p w14:paraId="36E1CAFC" w14:textId="7717D44C" w:rsidR="003C161A" w:rsidRDefault="003C161A" w:rsidP="003C161A">
      <w:pPr>
        <w:jc w:val="both"/>
      </w:pPr>
      <w:r w:rsidRPr="003C161A">
        <w:rPr>
          <w:rFonts w:ascii="Segoe UI Symbol" w:hAnsi="Segoe UI Symbol" w:cs="Segoe UI Symbol"/>
        </w:rPr>
        <w:t>✔</w:t>
      </w:r>
      <w:r w:rsidRPr="003C161A">
        <w:t xml:space="preserve"> zabezpe</w:t>
      </w:r>
      <w:r w:rsidRPr="003C161A">
        <w:rPr>
          <w:rFonts w:ascii="Aptos" w:hAnsi="Aptos" w:cs="Aptos"/>
        </w:rPr>
        <w:t>č</w:t>
      </w:r>
      <w:r w:rsidRPr="003C161A">
        <w:t>ova</w:t>
      </w:r>
      <w:r w:rsidRPr="003C161A">
        <w:rPr>
          <w:rFonts w:ascii="Aptos" w:hAnsi="Aptos" w:cs="Aptos"/>
        </w:rPr>
        <w:t>ť</w:t>
      </w:r>
      <w:r w:rsidRPr="003C161A">
        <w:t xml:space="preserve"> </w:t>
      </w:r>
      <w:proofErr w:type="spellStart"/>
      <w:r w:rsidRPr="003C161A">
        <w:t>desegrega</w:t>
      </w:r>
      <w:r w:rsidRPr="003C161A">
        <w:rPr>
          <w:rFonts w:ascii="Aptos" w:hAnsi="Aptos" w:cs="Aptos"/>
        </w:rPr>
        <w:t>č</w:t>
      </w:r>
      <w:r w:rsidRPr="003C161A">
        <w:t>n</w:t>
      </w:r>
      <w:r w:rsidRPr="003C161A">
        <w:rPr>
          <w:rFonts w:ascii="Aptos" w:hAnsi="Aptos" w:cs="Aptos"/>
        </w:rPr>
        <w:t>é</w:t>
      </w:r>
      <w:proofErr w:type="spellEnd"/>
      <w:r w:rsidRPr="003C161A">
        <w:t xml:space="preserve"> aktivity </w:t>
      </w:r>
      <w:r w:rsidRPr="003C161A">
        <w:rPr>
          <w:rFonts w:ascii="Aptos" w:hAnsi="Aptos" w:cs="Aptos"/>
        </w:rPr>
        <w:t>–</w:t>
      </w:r>
      <w:r w:rsidRPr="003C161A">
        <w:t xml:space="preserve"> prevent</w:t>
      </w:r>
      <w:r w:rsidRPr="003C161A">
        <w:rPr>
          <w:rFonts w:ascii="Aptos" w:hAnsi="Aptos" w:cs="Aptos"/>
        </w:rPr>
        <w:t>í</w:t>
      </w:r>
      <w:r w:rsidRPr="003C161A">
        <w:t>vne programy, intervencie, prosoci</w:t>
      </w:r>
      <w:r w:rsidRPr="003C161A">
        <w:rPr>
          <w:rFonts w:ascii="Aptos" w:hAnsi="Aptos" w:cs="Aptos"/>
        </w:rPr>
        <w:t>á</w:t>
      </w:r>
      <w:r w:rsidRPr="003C161A">
        <w:t>lne aktivity.</w:t>
      </w:r>
    </w:p>
    <w:p w14:paraId="733763C5" w14:textId="77777777" w:rsidR="003C161A" w:rsidRDefault="003C161A" w:rsidP="003C161A">
      <w:pPr>
        <w:jc w:val="both"/>
        <w:rPr>
          <w:rFonts w:ascii="Segoe UI Symbol" w:hAnsi="Segoe UI Symbol" w:cs="Segoe UI Symbol"/>
        </w:rPr>
      </w:pPr>
      <w:r w:rsidRPr="003C161A">
        <w:rPr>
          <w:b/>
          <w:bCs/>
        </w:rPr>
        <w:t>Dlhodobé ciele:</w:t>
      </w:r>
      <w:r w:rsidRPr="003C161A">
        <w:t xml:space="preserve"> </w:t>
      </w:r>
    </w:p>
    <w:p w14:paraId="01336037" w14:textId="77777777" w:rsidR="003C161A" w:rsidRDefault="003C161A" w:rsidP="003C161A">
      <w:pPr>
        <w:jc w:val="both"/>
      </w:pPr>
      <w:r w:rsidRPr="003C161A">
        <w:rPr>
          <w:rFonts w:ascii="Segoe UI Symbol" w:hAnsi="Segoe UI Symbol" w:cs="Segoe UI Symbol"/>
        </w:rPr>
        <w:t>✔</w:t>
      </w:r>
      <w:r w:rsidRPr="003C161A">
        <w:t xml:space="preserve"> trval</w:t>
      </w:r>
      <w:r w:rsidRPr="003C161A">
        <w:rPr>
          <w:rFonts w:ascii="Aptos" w:hAnsi="Aptos" w:cs="Aptos"/>
        </w:rPr>
        <w:t>é</w:t>
      </w:r>
      <w:r w:rsidRPr="003C161A">
        <w:t xml:space="preserve"> zav</w:t>
      </w:r>
      <w:r w:rsidRPr="003C161A">
        <w:rPr>
          <w:rFonts w:ascii="Aptos" w:hAnsi="Aptos" w:cs="Aptos"/>
        </w:rPr>
        <w:t>á</w:t>
      </w:r>
      <w:r w:rsidRPr="003C161A">
        <w:t>dzanie inkluz</w:t>
      </w:r>
      <w:r w:rsidRPr="003C161A">
        <w:rPr>
          <w:rFonts w:ascii="Aptos" w:hAnsi="Aptos" w:cs="Aptos"/>
        </w:rPr>
        <w:t>í</w:t>
      </w:r>
      <w:r w:rsidRPr="003C161A">
        <w:t>vnych opatren</w:t>
      </w:r>
      <w:r w:rsidRPr="003C161A">
        <w:rPr>
          <w:rFonts w:ascii="Aptos" w:hAnsi="Aptos" w:cs="Aptos"/>
        </w:rPr>
        <w:t>í</w:t>
      </w:r>
      <w:r w:rsidRPr="003C161A">
        <w:t xml:space="preserve"> do </w:t>
      </w:r>
      <w:proofErr w:type="spellStart"/>
      <w:r w:rsidRPr="003C161A">
        <w:t>v</w:t>
      </w:r>
      <w:r w:rsidRPr="003C161A">
        <w:rPr>
          <w:rFonts w:ascii="Aptos" w:hAnsi="Aptos" w:cs="Aptos"/>
        </w:rPr>
        <w:t>ý</w:t>
      </w:r>
      <w:r w:rsidRPr="003C161A">
        <w:t>chovno</w:t>
      </w:r>
      <w:proofErr w:type="spellEnd"/>
      <w:r w:rsidRPr="003C161A">
        <w:rPr>
          <w:rFonts w:ascii="Aptos" w:hAnsi="Aptos" w:cs="Aptos"/>
        </w:rPr>
        <w:t>–</w:t>
      </w:r>
      <w:r w:rsidRPr="003C161A">
        <w:t xml:space="preserve"> vzdel</w:t>
      </w:r>
      <w:r w:rsidRPr="003C161A">
        <w:rPr>
          <w:rFonts w:ascii="Aptos" w:hAnsi="Aptos" w:cs="Aptos"/>
        </w:rPr>
        <w:t>á</w:t>
      </w:r>
      <w:r w:rsidRPr="003C161A">
        <w:t xml:space="preserve">vacieho procesu, </w:t>
      </w:r>
    </w:p>
    <w:p w14:paraId="0A5D8236" w14:textId="77777777" w:rsidR="003C161A" w:rsidRDefault="003C161A" w:rsidP="003C161A">
      <w:pPr>
        <w:jc w:val="both"/>
      </w:pPr>
      <w:r w:rsidRPr="003C161A">
        <w:rPr>
          <w:rFonts w:ascii="Segoe UI Symbol" w:hAnsi="Segoe UI Symbol" w:cs="Segoe UI Symbol"/>
        </w:rPr>
        <w:t>✔</w:t>
      </w:r>
      <w:r w:rsidRPr="003C161A">
        <w:t xml:space="preserve"> systematick</w:t>
      </w:r>
      <w:r w:rsidRPr="003C161A">
        <w:rPr>
          <w:rFonts w:ascii="Aptos" w:hAnsi="Aptos" w:cs="Aptos"/>
        </w:rPr>
        <w:t>é</w:t>
      </w:r>
      <w:r w:rsidRPr="003C161A">
        <w:t xml:space="preserve"> vzdel</w:t>
      </w:r>
      <w:r w:rsidRPr="003C161A">
        <w:rPr>
          <w:rFonts w:ascii="Aptos" w:hAnsi="Aptos" w:cs="Aptos"/>
        </w:rPr>
        <w:t>á</w:t>
      </w:r>
      <w:r w:rsidRPr="003C161A">
        <w:t>vanie intern</w:t>
      </w:r>
      <w:r w:rsidRPr="003C161A">
        <w:rPr>
          <w:rFonts w:ascii="Aptos" w:hAnsi="Aptos" w:cs="Aptos"/>
        </w:rPr>
        <w:t>ý</w:t>
      </w:r>
      <w:r w:rsidRPr="003C161A">
        <w:t>ch i extern</w:t>
      </w:r>
      <w:r w:rsidRPr="003C161A">
        <w:rPr>
          <w:rFonts w:ascii="Aptos" w:hAnsi="Aptos" w:cs="Aptos"/>
        </w:rPr>
        <w:t>ý</w:t>
      </w:r>
      <w:r w:rsidRPr="003C161A">
        <w:t>ch zamestnancov v oblasti inkl</w:t>
      </w:r>
      <w:r w:rsidRPr="003C161A">
        <w:rPr>
          <w:rFonts w:ascii="Aptos" w:hAnsi="Aptos" w:cs="Aptos"/>
        </w:rPr>
        <w:t>ú</w:t>
      </w:r>
      <w:r w:rsidRPr="003C161A">
        <w:t xml:space="preserve">zie, </w:t>
      </w:r>
    </w:p>
    <w:p w14:paraId="57AC0C5A" w14:textId="77777777" w:rsidR="003C161A" w:rsidRDefault="003C161A" w:rsidP="003C161A">
      <w:pPr>
        <w:jc w:val="both"/>
      </w:pPr>
      <w:r w:rsidRPr="003C161A">
        <w:rPr>
          <w:rFonts w:ascii="Segoe UI Symbol" w:hAnsi="Segoe UI Symbol" w:cs="Segoe UI Symbol"/>
        </w:rPr>
        <w:t>✔</w:t>
      </w:r>
      <w:r w:rsidRPr="003C161A">
        <w:t xml:space="preserve"> vytvorenie udr</w:t>
      </w:r>
      <w:r w:rsidRPr="003C161A">
        <w:rPr>
          <w:rFonts w:ascii="Aptos" w:hAnsi="Aptos" w:cs="Aptos"/>
        </w:rPr>
        <w:t>ž</w:t>
      </w:r>
      <w:r w:rsidRPr="003C161A">
        <w:t>ate</w:t>
      </w:r>
      <w:r w:rsidRPr="003C161A">
        <w:rPr>
          <w:rFonts w:ascii="Aptos" w:hAnsi="Aptos" w:cs="Aptos"/>
        </w:rPr>
        <w:t>ľ</w:t>
      </w:r>
      <w:r w:rsidRPr="003C161A">
        <w:t>nej inkluz</w:t>
      </w:r>
      <w:r w:rsidRPr="003C161A">
        <w:rPr>
          <w:rFonts w:ascii="Aptos" w:hAnsi="Aptos" w:cs="Aptos"/>
        </w:rPr>
        <w:t>í</w:t>
      </w:r>
      <w:r w:rsidRPr="003C161A">
        <w:t>vnej kult</w:t>
      </w:r>
      <w:r w:rsidRPr="003C161A">
        <w:rPr>
          <w:rFonts w:ascii="Aptos" w:hAnsi="Aptos" w:cs="Aptos"/>
        </w:rPr>
        <w:t>ú</w:t>
      </w:r>
      <w:r w:rsidRPr="003C161A">
        <w:t>ry CV</w:t>
      </w:r>
      <w:r w:rsidRPr="003C161A">
        <w:rPr>
          <w:rFonts w:ascii="Aptos" w:hAnsi="Aptos" w:cs="Aptos"/>
        </w:rPr>
        <w:t>Č</w:t>
      </w:r>
      <w:r w:rsidRPr="003C161A">
        <w:t xml:space="preserve">, </w:t>
      </w:r>
    </w:p>
    <w:p w14:paraId="2B51047A" w14:textId="77777777" w:rsidR="003C161A" w:rsidRDefault="003C161A" w:rsidP="003C161A">
      <w:pPr>
        <w:jc w:val="both"/>
      </w:pPr>
      <w:r w:rsidRPr="003C161A">
        <w:rPr>
          <w:rFonts w:ascii="Segoe UI Symbol" w:hAnsi="Segoe UI Symbol" w:cs="Segoe UI Symbol"/>
        </w:rPr>
        <w:t>✔</w:t>
      </w:r>
      <w:r w:rsidRPr="003C161A">
        <w:t xml:space="preserve"> zmeny v pr</w:t>
      </w:r>
      <w:r w:rsidRPr="003C161A">
        <w:rPr>
          <w:rFonts w:ascii="Aptos" w:hAnsi="Aptos" w:cs="Aptos"/>
        </w:rPr>
        <w:t>í</w:t>
      </w:r>
      <w:r w:rsidRPr="003C161A">
        <w:t xml:space="preserve">stupe k hodnoteniu </w:t>
      </w:r>
      <w:r w:rsidRPr="003C161A">
        <w:rPr>
          <w:rFonts w:ascii="Aptos" w:hAnsi="Aptos" w:cs="Aptos"/>
        </w:rPr>
        <w:t>č</w:t>
      </w:r>
      <w:r w:rsidRPr="003C161A">
        <w:t>lenov s r</w:t>
      </w:r>
      <w:r w:rsidRPr="003C161A">
        <w:rPr>
          <w:rFonts w:ascii="Aptos" w:hAnsi="Aptos" w:cs="Aptos"/>
        </w:rPr>
        <w:t>ô</w:t>
      </w:r>
      <w:r w:rsidRPr="003C161A">
        <w:t xml:space="preserve">znymi potrebami, </w:t>
      </w:r>
    </w:p>
    <w:p w14:paraId="6223FE65" w14:textId="77777777" w:rsidR="003C161A" w:rsidRDefault="003C161A" w:rsidP="003C161A">
      <w:pPr>
        <w:jc w:val="both"/>
      </w:pPr>
      <w:r w:rsidRPr="003C161A">
        <w:rPr>
          <w:rFonts w:ascii="Segoe UI Symbol" w:hAnsi="Segoe UI Symbol" w:cs="Segoe UI Symbol"/>
        </w:rPr>
        <w:lastRenderedPageBreak/>
        <w:t>✔</w:t>
      </w:r>
      <w:r w:rsidRPr="003C161A">
        <w:t xml:space="preserve"> v pr</w:t>
      </w:r>
      <w:r w:rsidRPr="003C161A">
        <w:rPr>
          <w:rFonts w:ascii="Aptos" w:hAnsi="Aptos" w:cs="Aptos"/>
        </w:rPr>
        <w:t>í</w:t>
      </w:r>
      <w:r w:rsidRPr="003C161A">
        <w:t>pade potreby spolupr</w:t>
      </w:r>
      <w:r w:rsidRPr="003C161A">
        <w:rPr>
          <w:rFonts w:ascii="Aptos" w:hAnsi="Aptos" w:cs="Aptos"/>
        </w:rPr>
        <w:t>á</w:t>
      </w:r>
      <w:r w:rsidRPr="003C161A">
        <w:t xml:space="preserve">ca so </w:t>
      </w:r>
      <w:r w:rsidRPr="003C161A">
        <w:rPr>
          <w:rFonts w:ascii="Aptos" w:hAnsi="Aptos" w:cs="Aptos"/>
        </w:rPr>
        <w:t>š</w:t>
      </w:r>
      <w:r w:rsidRPr="003C161A">
        <w:t>kolsk</w:t>
      </w:r>
      <w:r w:rsidRPr="003C161A">
        <w:rPr>
          <w:rFonts w:ascii="Aptos" w:hAnsi="Aptos" w:cs="Aptos"/>
        </w:rPr>
        <w:t>ý</w:t>
      </w:r>
      <w:r w:rsidRPr="003C161A">
        <w:t>mi psychol</w:t>
      </w:r>
      <w:r w:rsidRPr="003C161A">
        <w:rPr>
          <w:rFonts w:ascii="Aptos" w:hAnsi="Aptos" w:cs="Aptos"/>
        </w:rPr>
        <w:t>ó</w:t>
      </w:r>
      <w:r w:rsidRPr="003C161A">
        <w:t>gmi a poradensk</w:t>
      </w:r>
      <w:r w:rsidRPr="003C161A">
        <w:rPr>
          <w:rFonts w:ascii="Aptos" w:hAnsi="Aptos" w:cs="Aptos"/>
        </w:rPr>
        <w:t>ý</w:t>
      </w:r>
      <w:r w:rsidRPr="003C161A">
        <w:t>mi centrami,</w:t>
      </w:r>
    </w:p>
    <w:p w14:paraId="121E4A44" w14:textId="19E34861" w:rsidR="003C161A" w:rsidRDefault="003C161A" w:rsidP="003C161A">
      <w:pPr>
        <w:jc w:val="both"/>
      </w:pPr>
      <w:r w:rsidRPr="003C161A">
        <w:t xml:space="preserve"> </w:t>
      </w:r>
      <w:r w:rsidRPr="003C161A">
        <w:rPr>
          <w:rFonts w:ascii="Segoe UI Symbol" w:hAnsi="Segoe UI Symbol" w:cs="Segoe UI Symbol"/>
        </w:rPr>
        <w:t>✔</w:t>
      </w:r>
      <w:r w:rsidRPr="003C161A">
        <w:t xml:space="preserve"> na konci </w:t>
      </w:r>
      <w:r w:rsidRPr="003C161A">
        <w:rPr>
          <w:rFonts w:ascii="Aptos" w:hAnsi="Aptos" w:cs="Aptos"/>
        </w:rPr>
        <w:t>š</w:t>
      </w:r>
      <w:r w:rsidRPr="003C161A">
        <w:t>kolsk</w:t>
      </w:r>
      <w:r w:rsidRPr="003C161A">
        <w:rPr>
          <w:rFonts w:ascii="Aptos" w:hAnsi="Aptos" w:cs="Aptos"/>
        </w:rPr>
        <w:t>é</w:t>
      </w:r>
      <w:r w:rsidRPr="003C161A">
        <w:t>ho roka zmonitorovanie a vyhodnotenie dopadu prijat</w:t>
      </w:r>
      <w:r w:rsidRPr="003C161A">
        <w:rPr>
          <w:rFonts w:ascii="Aptos" w:hAnsi="Aptos" w:cs="Aptos"/>
        </w:rPr>
        <w:t>ý</w:t>
      </w:r>
      <w:r w:rsidRPr="003C161A">
        <w:t>ch opatren</w:t>
      </w:r>
      <w:r w:rsidRPr="003C161A">
        <w:rPr>
          <w:rFonts w:ascii="Aptos" w:hAnsi="Aptos" w:cs="Aptos"/>
        </w:rPr>
        <w:t>í</w:t>
      </w:r>
      <w:r w:rsidRPr="003C161A">
        <w:t xml:space="preserve"> na komunik</w:t>
      </w:r>
      <w:r w:rsidRPr="003C161A">
        <w:rPr>
          <w:rFonts w:ascii="Aptos" w:hAnsi="Aptos" w:cs="Aptos"/>
        </w:rPr>
        <w:t>á</w:t>
      </w:r>
      <w:r w:rsidRPr="003C161A">
        <w:t>ciu s rodi</w:t>
      </w:r>
      <w:r w:rsidRPr="003C161A">
        <w:rPr>
          <w:rFonts w:ascii="Aptos" w:hAnsi="Aptos" w:cs="Aptos"/>
        </w:rPr>
        <w:t>č</w:t>
      </w:r>
      <w:r w:rsidRPr="003C161A">
        <w:t>mi v r</w:t>
      </w:r>
      <w:r w:rsidRPr="003C161A">
        <w:rPr>
          <w:rFonts w:ascii="Aptos" w:hAnsi="Aptos" w:cs="Aptos"/>
        </w:rPr>
        <w:t>á</w:t>
      </w:r>
      <w:r w:rsidRPr="003C161A">
        <w:t>mci z</w:t>
      </w:r>
      <w:r w:rsidRPr="003C161A">
        <w:rPr>
          <w:rFonts w:ascii="Aptos" w:hAnsi="Aptos" w:cs="Aptos"/>
        </w:rPr>
        <w:t>á</w:t>
      </w:r>
      <w:r w:rsidRPr="003C161A">
        <w:t>ujmov</w:t>
      </w:r>
      <w:r w:rsidRPr="003C161A">
        <w:rPr>
          <w:rFonts w:ascii="Aptos" w:hAnsi="Aptos" w:cs="Aptos"/>
        </w:rPr>
        <w:t>ý</w:t>
      </w:r>
      <w:r w:rsidRPr="003C161A">
        <w:t>ch kr</w:t>
      </w:r>
      <w:r w:rsidRPr="003C161A">
        <w:rPr>
          <w:rFonts w:ascii="Aptos" w:hAnsi="Aptos" w:cs="Aptos"/>
        </w:rPr>
        <w:t>úž</w:t>
      </w:r>
      <w:r w:rsidRPr="003C161A">
        <w:t>kov v CV</w:t>
      </w:r>
      <w:r w:rsidRPr="003C161A">
        <w:rPr>
          <w:rFonts w:ascii="Aptos" w:hAnsi="Aptos" w:cs="Aptos"/>
        </w:rPr>
        <w:t>Č</w:t>
      </w:r>
      <w:r w:rsidRPr="003C161A">
        <w:t xml:space="preserve"> prostredníctvom reflexií zamestnancov a dobrovoľníkov.</w:t>
      </w:r>
    </w:p>
    <w:p w14:paraId="7FC33493" w14:textId="77777777" w:rsidR="00772C59" w:rsidRDefault="00772C59" w:rsidP="003C161A">
      <w:pPr>
        <w:jc w:val="both"/>
      </w:pPr>
      <w:r w:rsidRPr="00772C59">
        <w:rPr>
          <w:b/>
          <w:bCs/>
        </w:rPr>
        <w:t>III. Kroky na zlepšenie aktuálnej situácie</w:t>
      </w:r>
      <w:r w:rsidRPr="00772C59">
        <w:t xml:space="preserve"> </w:t>
      </w:r>
    </w:p>
    <w:p w14:paraId="63D467F3" w14:textId="77777777" w:rsidR="00772C59" w:rsidRDefault="00772C59" w:rsidP="003C161A">
      <w:pPr>
        <w:jc w:val="both"/>
      </w:pPr>
      <w:r w:rsidRPr="00772C59">
        <w:t>Konkrétne opatrenia a časový harmonogram rozvrhnutia aktivít a určenie zodpovednosti za ich plnenie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72C59" w14:paraId="050EFCF1" w14:textId="77777777" w:rsidTr="00772C59">
        <w:tc>
          <w:tcPr>
            <w:tcW w:w="1812" w:type="dxa"/>
          </w:tcPr>
          <w:p w14:paraId="25200DE9" w14:textId="18318C5C" w:rsidR="00772C59" w:rsidRPr="00772C59" w:rsidRDefault="00772C59" w:rsidP="003C161A">
            <w:pPr>
              <w:jc w:val="both"/>
              <w:rPr>
                <w:b/>
                <w:bCs/>
              </w:rPr>
            </w:pPr>
            <w:r w:rsidRPr="00772C59">
              <w:rPr>
                <w:b/>
                <w:bCs/>
              </w:rPr>
              <w:t>Oblasť</w:t>
            </w:r>
          </w:p>
        </w:tc>
        <w:tc>
          <w:tcPr>
            <w:tcW w:w="1812" w:type="dxa"/>
          </w:tcPr>
          <w:p w14:paraId="59C262E2" w14:textId="05660376" w:rsidR="00772C59" w:rsidRPr="00772C59" w:rsidRDefault="00772C59" w:rsidP="003C161A">
            <w:pPr>
              <w:jc w:val="both"/>
              <w:rPr>
                <w:b/>
                <w:bCs/>
              </w:rPr>
            </w:pPr>
            <w:r w:rsidRPr="00772C59">
              <w:rPr>
                <w:b/>
                <w:bCs/>
              </w:rPr>
              <w:t>Opatrenie</w:t>
            </w:r>
          </w:p>
        </w:tc>
        <w:tc>
          <w:tcPr>
            <w:tcW w:w="1812" w:type="dxa"/>
          </w:tcPr>
          <w:p w14:paraId="11585DA2" w14:textId="6BF217D9" w:rsidR="00772C59" w:rsidRPr="00772C59" w:rsidRDefault="00772C59" w:rsidP="003C161A">
            <w:pPr>
              <w:jc w:val="both"/>
              <w:rPr>
                <w:b/>
                <w:bCs/>
              </w:rPr>
            </w:pPr>
            <w:r w:rsidRPr="00772C59">
              <w:rPr>
                <w:b/>
                <w:bCs/>
              </w:rPr>
              <w:t>Aktivity</w:t>
            </w:r>
          </w:p>
        </w:tc>
        <w:tc>
          <w:tcPr>
            <w:tcW w:w="1813" w:type="dxa"/>
          </w:tcPr>
          <w:p w14:paraId="060CC80D" w14:textId="5054DE96" w:rsidR="00772C59" w:rsidRPr="00772C59" w:rsidRDefault="00772C59" w:rsidP="003C161A">
            <w:pPr>
              <w:jc w:val="both"/>
              <w:rPr>
                <w:b/>
                <w:bCs/>
              </w:rPr>
            </w:pPr>
            <w:r w:rsidRPr="00772C59">
              <w:rPr>
                <w:b/>
                <w:bCs/>
              </w:rPr>
              <w:t>Zodpovednosť</w:t>
            </w:r>
          </w:p>
        </w:tc>
        <w:tc>
          <w:tcPr>
            <w:tcW w:w="1813" w:type="dxa"/>
          </w:tcPr>
          <w:p w14:paraId="3363570B" w14:textId="015276CD" w:rsidR="00772C59" w:rsidRPr="00772C59" w:rsidRDefault="00772C59" w:rsidP="003C161A">
            <w:pPr>
              <w:jc w:val="both"/>
              <w:rPr>
                <w:b/>
                <w:bCs/>
              </w:rPr>
            </w:pPr>
            <w:r w:rsidRPr="00772C59">
              <w:rPr>
                <w:b/>
                <w:bCs/>
              </w:rPr>
              <w:t>Termín</w:t>
            </w:r>
          </w:p>
        </w:tc>
      </w:tr>
      <w:tr w:rsidR="00772C59" w14:paraId="13F10985" w14:textId="77777777" w:rsidTr="00772C59">
        <w:tc>
          <w:tcPr>
            <w:tcW w:w="1812" w:type="dxa"/>
          </w:tcPr>
          <w:p w14:paraId="2B0A6904" w14:textId="1BDCB551" w:rsidR="00772C59" w:rsidRPr="00772C59" w:rsidRDefault="00772C59" w:rsidP="003C161A">
            <w:pPr>
              <w:jc w:val="both"/>
              <w:rPr>
                <w:b/>
                <w:bCs/>
                <w:sz w:val="18"/>
                <w:szCs w:val="18"/>
              </w:rPr>
            </w:pPr>
            <w:r w:rsidRPr="00772C59">
              <w:rPr>
                <w:b/>
                <w:bCs/>
                <w:sz w:val="18"/>
                <w:szCs w:val="18"/>
              </w:rPr>
              <w:t>Stratégia</w:t>
            </w:r>
          </w:p>
        </w:tc>
        <w:tc>
          <w:tcPr>
            <w:tcW w:w="1812" w:type="dxa"/>
          </w:tcPr>
          <w:p w14:paraId="496B9286" w14:textId="0BFCF5E9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  <w:r w:rsidRPr="00772C59">
              <w:rPr>
                <w:sz w:val="18"/>
                <w:szCs w:val="18"/>
              </w:rPr>
              <w:t>Vytvorenie inkluzívnej stratégie CVČ</w:t>
            </w:r>
          </w:p>
        </w:tc>
        <w:tc>
          <w:tcPr>
            <w:tcW w:w="1812" w:type="dxa"/>
          </w:tcPr>
          <w:p w14:paraId="3EE0F0E0" w14:textId="4AFD4818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  <w:r w:rsidRPr="00772C59">
              <w:rPr>
                <w:sz w:val="18"/>
                <w:szCs w:val="18"/>
              </w:rPr>
              <w:t>Zavedenie školského plánu na prevenciu segregácie</w:t>
            </w:r>
          </w:p>
        </w:tc>
        <w:tc>
          <w:tcPr>
            <w:tcW w:w="1813" w:type="dxa"/>
          </w:tcPr>
          <w:p w14:paraId="5685A52E" w14:textId="4D8D1625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  <w:r w:rsidRPr="00772C59">
              <w:rPr>
                <w:sz w:val="18"/>
                <w:szCs w:val="18"/>
              </w:rPr>
              <w:t>Štatutár</w:t>
            </w:r>
          </w:p>
        </w:tc>
        <w:tc>
          <w:tcPr>
            <w:tcW w:w="1813" w:type="dxa"/>
          </w:tcPr>
          <w:p w14:paraId="40BC3534" w14:textId="77777777" w:rsidR="00772C59" w:rsidRPr="00772C59" w:rsidRDefault="00772C59" w:rsidP="00772C59">
            <w:pPr>
              <w:jc w:val="both"/>
              <w:rPr>
                <w:sz w:val="18"/>
                <w:szCs w:val="18"/>
              </w:rPr>
            </w:pPr>
            <w:r w:rsidRPr="00772C59">
              <w:rPr>
                <w:sz w:val="18"/>
                <w:szCs w:val="18"/>
              </w:rPr>
              <w:t>Priebežne</w:t>
            </w:r>
          </w:p>
          <w:p w14:paraId="601EAD73" w14:textId="77777777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</w:p>
        </w:tc>
      </w:tr>
      <w:tr w:rsidR="00772C59" w14:paraId="5A6A2D20" w14:textId="77777777" w:rsidTr="00772C59">
        <w:tc>
          <w:tcPr>
            <w:tcW w:w="1812" w:type="dxa"/>
          </w:tcPr>
          <w:p w14:paraId="2106E6A5" w14:textId="3F8D9975" w:rsidR="00772C59" w:rsidRPr="00772C59" w:rsidRDefault="00772C59" w:rsidP="003C161A">
            <w:pPr>
              <w:jc w:val="both"/>
              <w:rPr>
                <w:b/>
                <w:bCs/>
                <w:sz w:val="18"/>
                <w:szCs w:val="18"/>
              </w:rPr>
            </w:pPr>
            <w:r w:rsidRPr="00772C59">
              <w:rPr>
                <w:b/>
                <w:bCs/>
                <w:sz w:val="18"/>
                <w:szCs w:val="18"/>
              </w:rPr>
              <w:t>Spolupráca s rodičmi</w:t>
            </w:r>
          </w:p>
        </w:tc>
        <w:tc>
          <w:tcPr>
            <w:tcW w:w="1812" w:type="dxa"/>
          </w:tcPr>
          <w:p w14:paraId="20CB0BAE" w14:textId="00819F14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  <w:r w:rsidRPr="00772C59">
              <w:rPr>
                <w:sz w:val="18"/>
                <w:szCs w:val="18"/>
              </w:rPr>
              <w:t>Zatraktívniť a zlepšiť ponúkané aktivity a materiály školy čím sa zvýši účasť rodičov. Vytvárať a zabezpečiť priateľskú atmosféru, otvorenú komunikáciu, informovanosť rodičov.</w:t>
            </w:r>
          </w:p>
        </w:tc>
        <w:tc>
          <w:tcPr>
            <w:tcW w:w="1812" w:type="dxa"/>
          </w:tcPr>
          <w:p w14:paraId="288BCD7B" w14:textId="74EE1D42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  <w:r w:rsidRPr="00772C59">
              <w:rPr>
                <w:sz w:val="18"/>
                <w:szCs w:val="18"/>
              </w:rPr>
              <w:t>Spoločné akcie, tvorivé dielne, rodičovské kluby, osobné rozhovory, možnosť participácie na inklúzii. Zabezpečenie seminárov, prednášok pre rodičov a s vytvoriť príjemnej atmosféry.</w:t>
            </w:r>
          </w:p>
        </w:tc>
        <w:tc>
          <w:tcPr>
            <w:tcW w:w="1813" w:type="dxa"/>
          </w:tcPr>
          <w:p w14:paraId="1656B52A" w14:textId="20FC5EBF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  <w:r w:rsidRPr="00772C59">
              <w:rPr>
                <w:sz w:val="18"/>
                <w:szCs w:val="18"/>
              </w:rPr>
              <w:t>Riaditeľka, vedúci krúžkov</w:t>
            </w:r>
          </w:p>
        </w:tc>
        <w:tc>
          <w:tcPr>
            <w:tcW w:w="1813" w:type="dxa"/>
          </w:tcPr>
          <w:p w14:paraId="1770B8B1" w14:textId="0288C13F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  <w:r w:rsidRPr="00772C59">
              <w:rPr>
                <w:sz w:val="18"/>
                <w:szCs w:val="18"/>
              </w:rPr>
              <w:t>Priebežne 2-krát ročne, 1x v 1.polroku, 1x v 2. polroku</w:t>
            </w:r>
          </w:p>
        </w:tc>
      </w:tr>
      <w:tr w:rsidR="00772C59" w14:paraId="7F0BE559" w14:textId="77777777" w:rsidTr="00772C59">
        <w:tc>
          <w:tcPr>
            <w:tcW w:w="1812" w:type="dxa"/>
          </w:tcPr>
          <w:p w14:paraId="365201C3" w14:textId="660C2865" w:rsidR="00772C59" w:rsidRPr="00772C59" w:rsidRDefault="00772C59" w:rsidP="003C161A">
            <w:pPr>
              <w:jc w:val="both"/>
              <w:rPr>
                <w:b/>
                <w:bCs/>
                <w:sz w:val="18"/>
                <w:szCs w:val="18"/>
              </w:rPr>
            </w:pPr>
            <w:r w:rsidRPr="00772C59">
              <w:rPr>
                <w:b/>
                <w:bCs/>
                <w:sz w:val="18"/>
                <w:szCs w:val="18"/>
              </w:rPr>
              <w:t>Monitorovanie a hodnotenie</w:t>
            </w:r>
          </w:p>
        </w:tc>
        <w:tc>
          <w:tcPr>
            <w:tcW w:w="1812" w:type="dxa"/>
          </w:tcPr>
          <w:p w14:paraId="031A6737" w14:textId="4E6C92AC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  <w:r w:rsidRPr="00772C59">
              <w:rPr>
                <w:sz w:val="18"/>
                <w:szCs w:val="18"/>
              </w:rPr>
              <w:t>Priebežne monitorovať a vyhodnocovať prístupy, metódy, formy, ako je vnímaná rovnosť a spravodlivosť z pohľadu vychovávateľov a rodičov. Efektívny monitoring včasnej intervencie detí s prejavmi rizikového správania.</w:t>
            </w:r>
          </w:p>
        </w:tc>
        <w:tc>
          <w:tcPr>
            <w:tcW w:w="1812" w:type="dxa"/>
          </w:tcPr>
          <w:p w14:paraId="26F66680" w14:textId="38E45DDC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  <w:r w:rsidRPr="00772C59">
              <w:rPr>
                <w:sz w:val="18"/>
                <w:szCs w:val="18"/>
              </w:rPr>
              <w:t>Reflexné rozhovory s internými, externými zamestnancami a dobrovoľníkmi a rodičmi v priebehu školského roka. Systematické pozorovanie detí s následnou konzultáciou riaditeľky a odborníkov v danej oblasti.</w:t>
            </w:r>
          </w:p>
        </w:tc>
        <w:tc>
          <w:tcPr>
            <w:tcW w:w="1813" w:type="dxa"/>
          </w:tcPr>
          <w:p w14:paraId="1FAB2C08" w14:textId="77777777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  <w:r w:rsidRPr="00772C59">
              <w:rPr>
                <w:sz w:val="18"/>
                <w:szCs w:val="18"/>
              </w:rPr>
              <w:t>Riaditeľka, vedúci krúžkov</w:t>
            </w:r>
          </w:p>
          <w:p w14:paraId="1471EA22" w14:textId="77777777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</w:p>
          <w:p w14:paraId="52EF4491" w14:textId="77777777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</w:p>
          <w:p w14:paraId="1648D22E" w14:textId="77777777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</w:p>
          <w:p w14:paraId="4E37AC39" w14:textId="77777777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</w:p>
          <w:p w14:paraId="78A4AA2F" w14:textId="77777777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</w:p>
          <w:p w14:paraId="0A0F6284" w14:textId="77777777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</w:p>
          <w:p w14:paraId="2586268F" w14:textId="5B6C6FE1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  <w:r w:rsidRPr="00772C59">
              <w:rPr>
                <w:sz w:val="18"/>
                <w:szCs w:val="18"/>
              </w:rPr>
              <w:t>Vedúci krúžkov, riaditeľka</w:t>
            </w:r>
          </w:p>
          <w:p w14:paraId="66BEA13C" w14:textId="77777777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</w:p>
          <w:p w14:paraId="55C6F4D9" w14:textId="4C6E8DB4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2F4E0E41" w14:textId="77777777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  <w:r w:rsidRPr="00772C59">
              <w:rPr>
                <w:sz w:val="18"/>
                <w:szCs w:val="18"/>
              </w:rPr>
              <w:t>11/2025- 05/2026</w:t>
            </w:r>
          </w:p>
          <w:p w14:paraId="032E0EE3" w14:textId="77777777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</w:p>
          <w:p w14:paraId="5A233B9F" w14:textId="77777777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</w:p>
          <w:p w14:paraId="3A650331" w14:textId="77777777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</w:p>
          <w:p w14:paraId="16F79367" w14:textId="77777777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</w:p>
          <w:p w14:paraId="22425AFD" w14:textId="77777777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</w:p>
          <w:p w14:paraId="0C708B70" w14:textId="77777777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</w:p>
          <w:p w14:paraId="4CAC0A17" w14:textId="7C102788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  <w:r w:rsidRPr="00772C59">
              <w:rPr>
                <w:sz w:val="18"/>
                <w:szCs w:val="18"/>
              </w:rPr>
              <w:t>09/2025- 06/2026</w:t>
            </w:r>
          </w:p>
        </w:tc>
      </w:tr>
      <w:tr w:rsidR="00772C59" w14:paraId="21EF58E8" w14:textId="77777777" w:rsidTr="00772C59">
        <w:tc>
          <w:tcPr>
            <w:tcW w:w="1812" w:type="dxa"/>
          </w:tcPr>
          <w:p w14:paraId="066A951A" w14:textId="7ECEE165" w:rsidR="00772C59" w:rsidRPr="00772C59" w:rsidRDefault="00772C59" w:rsidP="003C161A">
            <w:pPr>
              <w:jc w:val="both"/>
              <w:rPr>
                <w:b/>
                <w:bCs/>
                <w:sz w:val="18"/>
                <w:szCs w:val="18"/>
              </w:rPr>
            </w:pPr>
            <w:r w:rsidRPr="00772C59">
              <w:rPr>
                <w:b/>
                <w:bCs/>
                <w:sz w:val="18"/>
                <w:szCs w:val="18"/>
              </w:rPr>
              <w:t>Vzdelávanie zamestnancov</w:t>
            </w:r>
          </w:p>
        </w:tc>
        <w:tc>
          <w:tcPr>
            <w:tcW w:w="1812" w:type="dxa"/>
          </w:tcPr>
          <w:p w14:paraId="41E6AD09" w14:textId="1941E16D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  <w:r w:rsidRPr="00772C59">
              <w:rPr>
                <w:sz w:val="18"/>
                <w:szCs w:val="18"/>
              </w:rPr>
              <w:t>Zvýšiť odborné kompetencie v oblasti inkluzívnej klímy s internými a externými zamestnancami CVČ</w:t>
            </w:r>
          </w:p>
        </w:tc>
        <w:tc>
          <w:tcPr>
            <w:tcW w:w="1812" w:type="dxa"/>
          </w:tcPr>
          <w:p w14:paraId="4988FAA6" w14:textId="73AB71B3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  <w:r w:rsidRPr="00772C59">
              <w:rPr>
                <w:sz w:val="18"/>
                <w:szCs w:val="18"/>
              </w:rPr>
              <w:t xml:space="preserve">Využívať dostupné vzdelávania v oblasti inklúzie a </w:t>
            </w:r>
            <w:proofErr w:type="spellStart"/>
            <w:r w:rsidRPr="00772C59">
              <w:rPr>
                <w:sz w:val="18"/>
                <w:szCs w:val="18"/>
              </w:rPr>
              <w:t>antidiskriminácie</w:t>
            </w:r>
            <w:proofErr w:type="spellEnd"/>
            <w:r w:rsidRPr="00772C59">
              <w:rPr>
                <w:sz w:val="18"/>
                <w:szCs w:val="18"/>
              </w:rPr>
              <w:t xml:space="preserve"> formou seminárov, školení, študovaním dostupnej literatúry</w:t>
            </w:r>
          </w:p>
        </w:tc>
        <w:tc>
          <w:tcPr>
            <w:tcW w:w="1813" w:type="dxa"/>
          </w:tcPr>
          <w:p w14:paraId="27049DFA" w14:textId="6C3BFB40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  <w:r w:rsidRPr="00772C59">
              <w:rPr>
                <w:sz w:val="18"/>
                <w:szCs w:val="18"/>
              </w:rPr>
              <w:t>Riaditeľka, PZ a OZ</w:t>
            </w:r>
          </w:p>
        </w:tc>
        <w:tc>
          <w:tcPr>
            <w:tcW w:w="1813" w:type="dxa"/>
          </w:tcPr>
          <w:p w14:paraId="772D5A55" w14:textId="5BD84E8C" w:rsidR="00772C59" w:rsidRPr="00772C59" w:rsidRDefault="00772C59" w:rsidP="003C161A">
            <w:pPr>
              <w:jc w:val="both"/>
              <w:rPr>
                <w:sz w:val="18"/>
                <w:szCs w:val="18"/>
              </w:rPr>
            </w:pPr>
            <w:r w:rsidRPr="00772C59">
              <w:rPr>
                <w:sz w:val="18"/>
                <w:szCs w:val="18"/>
              </w:rPr>
              <w:t>10/2025- 1/2026</w:t>
            </w:r>
          </w:p>
        </w:tc>
      </w:tr>
    </w:tbl>
    <w:p w14:paraId="5A48BC41" w14:textId="77777777" w:rsidR="00772C59" w:rsidRDefault="00772C59" w:rsidP="003C161A">
      <w:pPr>
        <w:jc w:val="both"/>
      </w:pPr>
    </w:p>
    <w:p w14:paraId="1184EE7D" w14:textId="77777777" w:rsidR="00494B42" w:rsidRDefault="00494B42" w:rsidP="003C161A">
      <w:pPr>
        <w:jc w:val="both"/>
      </w:pPr>
      <w:r w:rsidRPr="00494B42">
        <w:rPr>
          <w:b/>
          <w:bCs/>
        </w:rPr>
        <w:t>IV. Podpora a spolupráca CVČ</w:t>
      </w:r>
      <w:r w:rsidRPr="00494B42">
        <w:t xml:space="preserve"> si uvedomuje, že udržateľné a efektívne opatrenia v oblasti rovnosti šancí a prevencie segregácie vyžadujú spoluprácu s externými odborníkmi, organizáciami a inštitúciami. </w:t>
      </w:r>
    </w:p>
    <w:p w14:paraId="276A40B9" w14:textId="39F89BFC" w:rsidR="003C161A" w:rsidRDefault="00494B42" w:rsidP="003C161A">
      <w:pPr>
        <w:jc w:val="both"/>
        <w:rPr>
          <w:b/>
          <w:bCs/>
        </w:rPr>
      </w:pPr>
      <w:r w:rsidRPr="00494B42">
        <w:rPr>
          <w:b/>
          <w:bCs/>
        </w:rPr>
        <w:lastRenderedPageBreak/>
        <w:t>V prípade potreby odbornej a metodickej podpory centra voľného času považuje za kľúčových partnerov najmä:</w:t>
      </w:r>
    </w:p>
    <w:p w14:paraId="4859EA02" w14:textId="77777777" w:rsidR="00494B42" w:rsidRDefault="00494B42" w:rsidP="003C161A">
      <w:pPr>
        <w:jc w:val="both"/>
      </w:pPr>
      <w:r w:rsidRPr="00494B42">
        <w:rPr>
          <w:rFonts w:ascii="Segoe UI Symbol" w:hAnsi="Segoe UI Symbol" w:cs="Segoe UI Symbol"/>
        </w:rPr>
        <w:t>✔</w:t>
      </w:r>
      <w:r w:rsidRPr="00494B42">
        <w:t xml:space="preserve"> Národný inštitút vzdelávania a mládeže (NIVAM) – poskytuje metodickú podporu pri zavádzaní inkluzívnych prístupov, príklady dobrej praxe, odborné vzdelávania a poradenstvo.</w:t>
      </w:r>
    </w:p>
    <w:p w14:paraId="2BF0316E" w14:textId="77777777" w:rsidR="00494B42" w:rsidRDefault="00494B42" w:rsidP="003C161A">
      <w:pPr>
        <w:jc w:val="both"/>
      </w:pPr>
      <w:r w:rsidRPr="00494B42">
        <w:t xml:space="preserve"> </w:t>
      </w:r>
      <w:r w:rsidRPr="00494B42">
        <w:rPr>
          <w:rFonts w:ascii="Segoe UI Symbol" w:hAnsi="Segoe UI Symbol" w:cs="Segoe UI Symbol"/>
        </w:rPr>
        <w:t>✔</w:t>
      </w:r>
      <w:r w:rsidRPr="00494B42">
        <w:t xml:space="preserve"> Neziskov</w:t>
      </w:r>
      <w:r w:rsidRPr="00494B42">
        <w:rPr>
          <w:rFonts w:ascii="Aptos" w:hAnsi="Aptos" w:cs="Aptos"/>
        </w:rPr>
        <w:t>é</w:t>
      </w:r>
      <w:r w:rsidRPr="00494B42">
        <w:t xml:space="preserve"> organiz</w:t>
      </w:r>
      <w:r w:rsidRPr="00494B42">
        <w:rPr>
          <w:rFonts w:ascii="Aptos" w:hAnsi="Aptos" w:cs="Aptos"/>
        </w:rPr>
        <w:t>á</w:t>
      </w:r>
      <w:r w:rsidRPr="00494B42">
        <w:t>cie s expert</w:t>
      </w:r>
      <w:r w:rsidRPr="00494B42">
        <w:rPr>
          <w:rFonts w:ascii="Aptos" w:hAnsi="Aptos" w:cs="Aptos"/>
        </w:rPr>
        <w:t>í</w:t>
      </w:r>
      <w:r w:rsidRPr="00494B42">
        <w:t>zou v oblasti inkluz</w:t>
      </w:r>
      <w:r w:rsidRPr="00494B42">
        <w:rPr>
          <w:rFonts w:ascii="Aptos" w:hAnsi="Aptos" w:cs="Aptos"/>
        </w:rPr>
        <w:t>í</w:t>
      </w:r>
      <w:r w:rsidRPr="00494B42">
        <w:t>vneho vzdel</w:t>
      </w:r>
      <w:r w:rsidRPr="00494B42">
        <w:rPr>
          <w:rFonts w:ascii="Aptos" w:hAnsi="Aptos" w:cs="Aptos"/>
        </w:rPr>
        <w:t>á</w:t>
      </w:r>
      <w:r w:rsidRPr="00494B42">
        <w:t>vania a neziskov</w:t>
      </w:r>
      <w:r w:rsidRPr="00494B42">
        <w:rPr>
          <w:rFonts w:ascii="Aptos" w:hAnsi="Aptos" w:cs="Aptos"/>
        </w:rPr>
        <w:t>é</w:t>
      </w:r>
      <w:r w:rsidRPr="00494B42">
        <w:t xml:space="preserve"> organiz</w:t>
      </w:r>
      <w:r w:rsidRPr="00494B42">
        <w:rPr>
          <w:rFonts w:ascii="Aptos" w:hAnsi="Aptos" w:cs="Aptos"/>
        </w:rPr>
        <w:t>á</w:t>
      </w:r>
      <w:r w:rsidRPr="00494B42">
        <w:t>cie, ktor</w:t>
      </w:r>
      <w:r w:rsidRPr="00494B42">
        <w:rPr>
          <w:rFonts w:ascii="Aptos" w:hAnsi="Aptos" w:cs="Aptos"/>
        </w:rPr>
        <w:t>é</w:t>
      </w:r>
      <w:r w:rsidRPr="00494B42">
        <w:t xml:space="preserve"> vypracovali metodick</w:t>
      </w:r>
      <w:r w:rsidRPr="00494B42">
        <w:rPr>
          <w:rFonts w:ascii="Aptos" w:hAnsi="Aptos" w:cs="Aptos"/>
        </w:rPr>
        <w:t>é</w:t>
      </w:r>
      <w:r w:rsidRPr="00494B42">
        <w:t xml:space="preserve"> materi</w:t>
      </w:r>
      <w:r w:rsidRPr="00494B42">
        <w:rPr>
          <w:rFonts w:ascii="Aptos" w:hAnsi="Aptos" w:cs="Aptos"/>
        </w:rPr>
        <w:t>á</w:t>
      </w:r>
      <w:r w:rsidRPr="00494B42">
        <w:t>ly v oblasti zvy</w:t>
      </w:r>
      <w:r w:rsidRPr="00494B42">
        <w:rPr>
          <w:rFonts w:ascii="Aptos" w:hAnsi="Aptos" w:cs="Aptos"/>
        </w:rPr>
        <w:t>š</w:t>
      </w:r>
      <w:r w:rsidRPr="00494B42">
        <w:t xml:space="preserve">ovania </w:t>
      </w:r>
      <w:proofErr w:type="spellStart"/>
      <w:r w:rsidRPr="00494B42">
        <w:t>inkluz</w:t>
      </w:r>
      <w:r w:rsidRPr="00494B42">
        <w:rPr>
          <w:rFonts w:ascii="Aptos" w:hAnsi="Aptos" w:cs="Aptos"/>
        </w:rPr>
        <w:t>í</w:t>
      </w:r>
      <w:r w:rsidRPr="00494B42">
        <w:t>vnosti</w:t>
      </w:r>
      <w:proofErr w:type="spellEnd"/>
      <w:r w:rsidRPr="00494B42">
        <w:t xml:space="preserve"> vzdel</w:t>
      </w:r>
      <w:r w:rsidRPr="00494B42">
        <w:rPr>
          <w:rFonts w:ascii="Aptos" w:hAnsi="Aptos" w:cs="Aptos"/>
        </w:rPr>
        <w:t>á</w:t>
      </w:r>
      <w:r w:rsidRPr="00494B42">
        <w:t xml:space="preserve">vania: </w:t>
      </w:r>
      <w:r w:rsidRPr="00494B42">
        <w:rPr>
          <w:rFonts w:ascii="Aptos" w:hAnsi="Aptos" w:cs="Aptos"/>
        </w:rPr>
        <w:t>Č</w:t>
      </w:r>
      <w:r w:rsidRPr="00494B42">
        <w:t>lovek v ohrozen</w:t>
      </w:r>
      <w:r w:rsidRPr="00494B42">
        <w:rPr>
          <w:rFonts w:ascii="Aptos" w:hAnsi="Aptos" w:cs="Aptos"/>
        </w:rPr>
        <w:t>í</w:t>
      </w:r>
      <w:r w:rsidRPr="00494B42">
        <w:t>, Nad</w:t>
      </w:r>
      <w:r w:rsidRPr="00494B42">
        <w:rPr>
          <w:rFonts w:ascii="Aptos" w:hAnsi="Aptos" w:cs="Aptos"/>
        </w:rPr>
        <w:t>á</w:t>
      </w:r>
      <w:r w:rsidRPr="00494B42">
        <w:t xml:space="preserve">cia pre deti Slovenska. </w:t>
      </w:r>
    </w:p>
    <w:p w14:paraId="1647D28C" w14:textId="3C733CCC" w:rsidR="00494B42" w:rsidRDefault="00494B42" w:rsidP="003C161A">
      <w:pPr>
        <w:jc w:val="both"/>
      </w:pPr>
      <w:r w:rsidRPr="00494B42">
        <w:rPr>
          <w:rFonts w:ascii="Segoe UI Symbol" w:hAnsi="Segoe UI Symbol" w:cs="Segoe UI Symbol"/>
        </w:rPr>
        <w:t>✔</w:t>
      </w:r>
      <w:r w:rsidRPr="00494B42">
        <w:t xml:space="preserve"> Centrum poradenstva a prevencie </w:t>
      </w:r>
      <w:r w:rsidRPr="00494B42">
        <w:rPr>
          <w:rFonts w:ascii="Aptos" w:hAnsi="Aptos" w:cs="Aptos"/>
        </w:rPr>
        <w:t>–</w:t>
      </w:r>
      <w:r w:rsidRPr="00494B42">
        <w:t xml:space="preserve"> spolupr</w:t>
      </w:r>
      <w:r w:rsidRPr="00494B42">
        <w:rPr>
          <w:rFonts w:ascii="Aptos" w:hAnsi="Aptos" w:cs="Aptos"/>
        </w:rPr>
        <w:t>á</w:t>
      </w:r>
      <w:r w:rsidRPr="00494B42">
        <w:t>ca pri diagnostike, intervenci</w:t>
      </w:r>
      <w:r w:rsidRPr="00494B42">
        <w:rPr>
          <w:rFonts w:ascii="Aptos" w:hAnsi="Aptos" w:cs="Aptos"/>
        </w:rPr>
        <w:t>á</w:t>
      </w:r>
      <w:r w:rsidRPr="00494B42">
        <w:t>ch, podpore u</w:t>
      </w:r>
      <w:r w:rsidRPr="00494B42">
        <w:rPr>
          <w:rFonts w:ascii="Aptos" w:hAnsi="Aptos" w:cs="Aptos"/>
        </w:rPr>
        <w:t>č</w:t>
      </w:r>
      <w:r w:rsidRPr="00494B42">
        <w:t>ite</w:t>
      </w:r>
      <w:r w:rsidRPr="00494B42">
        <w:rPr>
          <w:rFonts w:ascii="Aptos" w:hAnsi="Aptos" w:cs="Aptos"/>
        </w:rPr>
        <w:t>ľ</w:t>
      </w:r>
      <w:r w:rsidRPr="00494B42">
        <w:t>ova a rod</w:t>
      </w:r>
      <w:r w:rsidRPr="00494B42">
        <w:rPr>
          <w:rFonts w:ascii="Aptos" w:hAnsi="Aptos" w:cs="Aptos"/>
        </w:rPr>
        <w:t>í</w:t>
      </w:r>
      <w:r w:rsidRPr="00494B42">
        <w:t>n.</w:t>
      </w:r>
    </w:p>
    <w:p w14:paraId="321DE52E" w14:textId="0DE04F09" w:rsidR="00494B42" w:rsidRDefault="00494B42" w:rsidP="003C161A">
      <w:pPr>
        <w:jc w:val="both"/>
      </w:pPr>
      <w:r w:rsidRPr="00494B42">
        <w:rPr>
          <w:rFonts w:ascii="Segoe UI Symbol" w:hAnsi="Segoe UI Symbol" w:cs="Segoe UI Symbol"/>
        </w:rPr>
        <w:t>✔</w:t>
      </w:r>
      <w:r w:rsidRPr="00494B42">
        <w:t xml:space="preserve"> Farnosť </w:t>
      </w:r>
      <w:r>
        <w:t>sv. Jakuba</w:t>
      </w:r>
      <w:r w:rsidRPr="00494B42">
        <w:t xml:space="preserve">,   Mesto </w:t>
      </w:r>
      <w:r>
        <w:t>Kysucké Nové Mesto</w:t>
      </w:r>
      <w:r w:rsidRPr="00494B42">
        <w:t xml:space="preserve"> – spolupráca pri vytváraní podporného prostredia s rodičmi aj mimo školského zariadenia.</w:t>
      </w:r>
    </w:p>
    <w:p w14:paraId="76FE02BA" w14:textId="5134B70B" w:rsidR="00494B42" w:rsidRDefault="00494B42" w:rsidP="003C161A">
      <w:pPr>
        <w:jc w:val="both"/>
      </w:pPr>
      <w:r w:rsidRPr="00494B42">
        <w:rPr>
          <w:rFonts w:ascii="Segoe UI Symbol" w:hAnsi="Segoe UI Symbol" w:cs="Segoe UI Symbol"/>
        </w:rPr>
        <w:t>✔</w:t>
      </w:r>
      <w:r w:rsidRPr="00494B42">
        <w:t xml:space="preserve"> Zriaďovateľ školy – Rímskokatolícka cirkev, farnosť </w:t>
      </w:r>
      <w:r>
        <w:t>sv. Jakuba Kysucké Nové Mesto</w:t>
      </w:r>
      <w:r w:rsidRPr="00494B42">
        <w:t xml:space="preserve"> – dôležitý partner pri zabezpečovaní personálnych a finančných podmienok pre inkluzívne opatrenia.</w:t>
      </w:r>
    </w:p>
    <w:p w14:paraId="49659139" w14:textId="77777777" w:rsidR="00494B42" w:rsidRPr="00494B42" w:rsidRDefault="00494B42" w:rsidP="003C161A">
      <w:pPr>
        <w:jc w:val="both"/>
        <w:rPr>
          <w:b/>
          <w:bCs/>
        </w:rPr>
      </w:pPr>
      <w:r w:rsidRPr="00494B42">
        <w:rPr>
          <w:b/>
          <w:bCs/>
        </w:rPr>
        <w:t xml:space="preserve">Zapojenie rodičov a komunity: </w:t>
      </w:r>
    </w:p>
    <w:p w14:paraId="6D9BB639" w14:textId="77777777" w:rsidR="00494B42" w:rsidRDefault="00494B42" w:rsidP="003C161A">
      <w:pPr>
        <w:jc w:val="both"/>
      </w:pPr>
      <w:r w:rsidRPr="00494B42">
        <w:t xml:space="preserve">Školské zariadenie považuje spoluprácu s rodičmi a komunitou za dôležitý pilier úspešného napĺňania princípov rovnosti a inklúzie. Cieľom je podporiť dôveru, dialóg a spoluzodpovednosť rodičov za školské prostredie. </w:t>
      </w:r>
    </w:p>
    <w:p w14:paraId="29DCE4B2" w14:textId="58812600" w:rsidR="00494B42" w:rsidRDefault="00494B42" w:rsidP="003C161A">
      <w:pPr>
        <w:jc w:val="both"/>
      </w:pPr>
      <w:r w:rsidRPr="00494B42">
        <w:t>Plánujeme realizovať:</w:t>
      </w:r>
    </w:p>
    <w:p w14:paraId="3ABA5CB3" w14:textId="77777777" w:rsidR="00494B42" w:rsidRDefault="00494B42" w:rsidP="003C161A">
      <w:pPr>
        <w:jc w:val="both"/>
      </w:pPr>
      <w:r w:rsidRPr="00494B42">
        <w:rPr>
          <w:rFonts w:ascii="Segoe UI Symbol" w:hAnsi="Segoe UI Symbol" w:cs="Segoe UI Symbol"/>
        </w:rPr>
        <w:t>✔</w:t>
      </w:r>
      <w:r w:rsidRPr="00494B42">
        <w:t xml:space="preserve"> Pravidelné formálne i neformálne stretnutia s rodičmi na rôzne témy i témy venujúce sa rovnosti prístupu, ako i zdieľaniu skúseností a prepájania školského zariadenia s rodinami. </w:t>
      </w:r>
    </w:p>
    <w:p w14:paraId="712D7AD6" w14:textId="1A83113A" w:rsidR="00494B42" w:rsidRDefault="00494B42" w:rsidP="003C161A">
      <w:pPr>
        <w:jc w:val="both"/>
      </w:pPr>
      <w:r w:rsidRPr="00494B42">
        <w:rPr>
          <w:rFonts w:ascii="Segoe UI Symbol" w:hAnsi="Segoe UI Symbol" w:cs="Segoe UI Symbol"/>
        </w:rPr>
        <w:t>✔</w:t>
      </w:r>
      <w:r w:rsidRPr="00494B42">
        <w:t xml:space="preserve"> Zapojenie rodi</w:t>
      </w:r>
      <w:r w:rsidRPr="00494B42">
        <w:rPr>
          <w:rFonts w:ascii="Aptos" w:hAnsi="Aptos" w:cs="Aptos"/>
        </w:rPr>
        <w:t>č</w:t>
      </w:r>
      <w:r w:rsidRPr="00494B42">
        <w:t xml:space="preserve">ov do </w:t>
      </w:r>
      <w:r w:rsidRPr="00494B42">
        <w:rPr>
          <w:rFonts w:ascii="Aptos" w:hAnsi="Aptos" w:cs="Aptos"/>
        </w:rPr>
        <w:t>š</w:t>
      </w:r>
      <w:r w:rsidRPr="00494B42">
        <w:t>kolsk</w:t>
      </w:r>
      <w:r w:rsidRPr="00494B42">
        <w:rPr>
          <w:rFonts w:ascii="Aptos" w:hAnsi="Aptos" w:cs="Aptos"/>
        </w:rPr>
        <w:t>ý</w:t>
      </w:r>
      <w:r w:rsidRPr="00494B42">
        <w:t>ch aktiv</w:t>
      </w:r>
      <w:r w:rsidRPr="00494B42">
        <w:rPr>
          <w:rFonts w:ascii="Aptos" w:hAnsi="Aptos" w:cs="Aptos"/>
        </w:rPr>
        <w:t>í</w:t>
      </w:r>
      <w:r w:rsidRPr="00494B42">
        <w:t xml:space="preserve">t </w:t>
      </w:r>
      <w:r w:rsidRPr="00494B42">
        <w:rPr>
          <w:rFonts w:ascii="Aptos" w:hAnsi="Aptos" w:cs="Aptos"/>
        </w:rPr>
        <w:t>–</w:t>
      </w:r>
      <w:r w:rsidRPr="00494B42">
        <w:t xml:space="preserve"> dni otvoren</w:t>
      </w:r>
      <w:r w:rsidRPr="00494B42">
        <w:rPr>
          <w:rFonts w:ascii="Aptos" w:hAnsi="Aptos" w:cs="Aptos"/>
        </w:rPr>
        <w:t>ý</w:t>
      </w:r>
      <w:r w:rsidRPr="00494B42">
        <w:t>ch dver</w:t>
      </w:r>
      <w:r w:rsidRPr="00494B42">
        <w:rPr>
          <w:rFonts w:ascii="Aptos" w:hAnsi="Aptos" w:cs="Aptos"/>
        </w:rPr>
        <w:t>í</w:t>
      </w:r>
      <w:r w:rsidRPr="00494B42">
        <w:t>, pomoc v okol</w:t>
      </w:r>
      <w:r w:rsidRPr="00494B42">
        <w:rPr>
          <w:rFonts w:ascii="Aptos" w:hAnsi="Aptos" w:cs="Aptos"/>
        </w:rPr>
        <w:t>í</w:t>
      </w:r>
      <w:r w:rsidRPr="00494B42">
        <w:t xml:space="preserve"> CV</w:t>
      </w:r>
      <w:r w:rsidRPr="00494B42">
        <w:rPr>
          <w:rFonts w:ascii="Aptos" w:hAnsi="Aptos" w:cs="Aptos"/>
        </w:rPr>
        <w:t>Č</w:t>
      </w:r>
      <w:r w:rsidRPr="00494B42">
        <w:t>, spolo</w:t>
      </w:r>
      <w:r w:rsidRPr="00494B42">
        <w:rPr>
          <w:rFonts w:ascii="Aptos" w:hAnsi="Aptos" w:cs="Aptos"/>
        </w:rPr>
        <w:t>č</w:t>
      </w:r>
      <w:r w:rsidRPr="00494B42">
        <w:t>n</w:t>
      </w:r>
      <w:r w:rsidRPr="00494B42">
        <w:rPr>
          <w:rFonts w:ascii="Aptos" w:hAnsi="Aptos" w:cs="Aptos"/>
        </w:rPr>
        <w:t>é</w:t>
      </w:r>
      <w:r w:rsidRPr="00494B42">
        <w:t xml:space="preserve"> rodinn</w:t>
      </w:r>
      <w:r w:rsidRPr="00494B42">
        <w:rPr>
          <w:rFonts w:ascii="Aptos" w:hAnsi="Aptos" w:cs="Aptos"/>
        </w:rPr>
        <w:t>é</w:t>
      </w:r>
      <w:r w:rsidRPr="00494B42">
        <w:t xml:space="preserve"> podujatia. Cie</w:t>
      </w:r>
      <w:r w:rsidRPr="00494B42">
        <w:rPr>
          <w:rFonts w:ascii="Aptos" w:hAnsi="Aptos" w:cs="Aptos"/>
        </w:rPr>
        <w:t>ľ</w:t>
      </w:r>
      <w:r w:rsidRPr="00494B42">
        <w:t>om je, aby sa rodi</w:t>
      </w:r>
      <w:r w:rsidRPr="00494B42">
        <w:rPr>
          <w:rFonts w:ascii="Aptos" w:hAnsi="Aptos" w:cs="Aptos"/>
        </w:rPr>
        <w:t>č</w:t>
      </w:r>
      <w:r w:rsidRPr="00494B42">
        <w:t>ia a komunita stali prirodzen</w:t>
      </w:r>
      <w:r w:rsidRPr="00494B42">
        <w:rPr>
          <w:rFonts w:ascii="Aptos" w:hAnsi="Aptos" w:cs="Aptos"/>
        </w:rPr>
        <w:t>ý</w:t>
      </w:r>
      <w:r w:rsidRPr="00494B42">
        <w:t xml:space="preserve">mi partnermi </w:t>
      </w:r>
      <w:r w:rsidRPr="00494B42">
        <w:rPr>
          <w:rFonts w:ascii="Aptos" w:hAnsi="Aptos" w:cs="Aptos"/>
        </w:rPr>
        <w:t>š</w:t>
      </w:r>
      <w:r w:rsidRPr="00494B42">
        <w:t>kolsk</w:t>
      </w:r>
      <w:r w:rsidRPr="00494B42">
        <w:rPr>
          <w:rFonts w:ascii="Aptos" w:hAnsi="Aptos" w:cs="Aptos"/>
        </w:rPr>
        <w:t>é</w:t>
      </w:r>
      <w:r w:rsidRPr="00494B42">
        <w:t>ho zariadenia pri budovan</w:t>
      </w:r>
      <w:r w:rsidRPr="00494B42">
        <w:rPr>
          <w:rFonts w:ascii="Aptos" w:hAnsi="Aptos" w:cs="Aptos"/>
        </w:rPr>
        <w:t>í</w:t>
      </w:r>
      <w:r w:rsidRPr="00494B42">
        <w:t xml:space="preserve"> prostredia, kde m</w:t>
      </w:r>
      <w:r w:rsidRPr="00494B42">
        <w:rPr>
          <w:rFonts w:ascii="Aptos" w:hAnsi="Aptos" w:cs="Aptos"/>
        </w:rPr>
        <w:t>á</w:t>
      </w:r>
      <w:r w:rsidRPr="00494B42">
        <w:t xml:space="preserve"> ka</w:t>
      </w:r>
      <w:r w:rsidRPr="00494B42">
        <w:rPr>
          <w:rFonts w:ascii="Aptos" w:hAnsi="Aptos" w:cs="Aptos"/>
        </w:rPr>
        <w:t>ž</w:t>
      </w:r>
      <w:r w:rsidRPr="00494B42">
        <w:t>d</w:t>
      </w:r>
      <w:r w:rsidRPr="00494B42">
        <w:rPr>
          <w:rFonts w:ascii="Aptos" w:hAnsi="Aptos" w:cs="Aptos"/>
        </w:rPr>
        <w:t>é</w:t>
      </w:r>
      <w:r w:rsidRPr="00494B42">
        <w:t xml:space="preserve"> die</w:t>
      </w:r>
      <w:r w:rsidRPr="00494B42">
        <w:rPr>
          <w:rFonts w:ascii="Aptos" w:hAnsi="Aptos" w:cs="Aptos"/>
        </w:rPr>
        <w:t>ť</w:t>
      </w:r>
      <w:r w:rsidRPr="00494B42">
        <w:t>a rovnak</w:t>
      </w:r>
      <w:r w:rsidRPr="00494B42">
        <w:rPr>
          <w:rFonts w:ascii="Aptos" w:hAnsi="Aptos" w:cs="Aptos"/>
        </w:rPr>
        <w:t>é</w:t>
      </w:r>
      <w:r w:rsidRPr="00494B42">
        <w:t xml:space="preserve"> </w:t>
      </w:r>
      <w:r w:rsidRPr="00494B42">
        <w:rPr>
          <w:rFonts w:ascii="Aptos" w:hAnsi="Aptos" w:cs="Aptos"/>
        </w:rPr>
        <w:t>š</w:t>
      </w:r>
      <w:r w:rsidRPr="00494B42">
        <w:t xml:space="preserve">ance na </w:t>
      </w:r>
      <w:r w:rsidRPr="00494B42">
        <w:rPr>
          <w:rFonts w:ascii="Aptos" w:hAnsi="Aptos" w:cs="Aptos"/>
        </w:rPr>
        <w:t>ú</w:t>
      </w:r>
      <w:r w:rsidRPr="00494B42">
        <w:t>spech a d</w:t>
      </w:r>
      <w:r w:rsidRPr="00494B42">
        <w:rPr>
          <w:rFonts w:ascii="Aptos" w:hAnsi="Aptos" w:cs="Aptos"/>
        </w:rPr>
        <w:t>ô</w:t>
      </w:r>
      <w:r w:rsidRPr="00494B42">
        <w:t>stojn</w:t>
      </w:r>
      <w:r w:rsidRPr="00494B42">
        <w:rPr>
          <w:rFonts w:ascii="Aptos" w:hAnsi="Aptos" w:cs="Aptos"/>
        </w:rPr>
        <w:t>é</w:t>
      </w:r>
      <w:r w:rsidRPr="00494B42">
        <w:t xml:space="preserve"> vzdel</w:t>
      </w:r>
      <w:r w:rsidRPr="00494B42">
        <w:rPr>
          <w:rFonts w:ascii="Aptos" w:hAnsi="Aptos" w:cs="Aptos"/>
        </w:rPr>
        <w:t>á</w:t>
      </w:r>
      <w:r w:rsidRPr="00494B42">
        <w:t>vanie.</w:t>
      </w:r>
    </w:p>
    <w:p w14:paraId="63B2C854" w14:textId="4CFB1BF8" w:rsidR="00494B42" w:rsidRDefault="00494B42" w:rsidP="003C161A">
      <w:pPr>
        <w:jc w:val="both"/>
      </w:pPr>
      <w:r w:rsidRPr="00494B42">
        <w:t xml:space="preserve">Užitočné odkazy na odborné materiály pre školy a zriaďovateľov k </w:t>
      </w:r>
      <w:proofErr w:type="spellStart"/>
      <w:r w:rsidRPr="00494B42">
        <w:t>desegregácii</w:t>
      </w:r>
      <w:proofErr w:type="spellEnd"/>
      <w:r w:rsidRPr="00494B42">
        <w:t xml:space="preserve"> - https://www.minedu.sk/odborne-materialy-pre-skoly-azriadovatelov-kdesegregacii/ Nižšie uvedené metodické materiály môžu pri aktívnej činnosti školy, školského zariadenia a jeho zriaďovateľa prispieť k prevencii a odbúraniu segregovaného vzdelávania a k zabezpečeniu rovnakého prístupu k vzdelávaniu.</w:t>
      </w:r>
    </w:p>
    <w:p w14:paraId="18252894" w14:textId="77777777" w:rsidR="00EB1C4E" w:rsidRDefault="00EB1C4E" w:rsidP="003C161A">
      <w:pPr>
        <w:jc w:val="both"/>
      </w:pPr>
    </w:p>
    <w:p w14:paraId="6334DAA8" w14:textId="7DB537F8" w:rsidR="00EB1C4E" w:rsidRPr="00EB1C4E" w:rsidRDefault="00EB1C4E" w:rsidP="003C161A">
      <w:pPr>
        <w:jc w:val="both"/>
        <w:rPr>
          <w:b/>
          <w:bCs/>
        </w:rPr>
      </w:pPr>
      <w:r w:rsidRPr="00EB1C4E">
        <w:rPr>
          <w:b/>
          <w:bCs/>
        </w:rPr>
        <w:lastRenderedPageBreak/>
        <w:t>Metodické strategické materiály pre školy a zriaďovateľov</w:t>
      </w:r>
    </w:p>
    <w:p w14:paraId="52C6D201" w14:textId="77DF1A59" w:rsidR="00EB1C4E" w:rsidRPr="00EB1C4E" w:rsidRDefault="00EB1C4E" w:rsidP="00EB1C4E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EB1C4E">
        <w:rPr>
          <w:sz w:val="20"/>
          <w:szCs w:val="20"/>
        </w:rPr>
        <w:t>Metodick</w:t>
      </w:r>
      <w:r>
        <w:rPr>
          <w:sz w:val="20"/>
          <w:szCs w:val="20"/>
        </w:rPr>
        <w:t>á</w:t>
      </w:r>
      <w:r w:rsidRPr="00EB1C4E">
        <w:rPr>
          <w:sz w:val="20"/>
          <w:szCs w:val="20"/>
        </w:rPr>
        <w:t xml:space="preserve"> </w:t>
      </w:r>
      <w:r>
        <w:rPr>
          <w:sz w:val="20"/>
          <w:szCs w:val="20"/>
        </w:rPr>
        <w:t>príručka</w:t>
      </w:r>
      <w:r w:rsidRPr="00EB1C4E">
        <w:rPr>
          <w:sz w:val="20"/>
          <w:szCs w:val="20"/>
        </w:rPr>
        <w:t> </w:t>
      </w:r>
      <w:proofErr w:type="spellStart"/>
      <w:r w:rsidRPr="00EB1C4E">
        <w:rPr>
          <w:sz w:val="20"/>
          <w:szCs w:val="20"/>
        </w:rPr>
        <w:t>desegregácie</w:t>
      </w:r>
      <w:proofErr w:type="spellEnd"/>
      <w:r w:rsidRPr="00EB1C4E">
        <w:rPr>
          <w:sz w:val="20"/>
          <w:szCs w:val="20"/>
        </w:rPr>
        <w:t>- 2</w:t>
      </w:r>
      <w:r>
        <w:rPr>
          <w:sz w:val="20"/>
          <w:szCs w:val="20"/>
        </w:rPr>
        <w:t xml:space="preserve">. </w:t>
      </w:r>
      <w:r w:rsidRPr="00EB1C4E">
        <w:rPr>
          <w:sz w:val="20"/>
          <w:szCs w:val="20"/>
        </w:rPr>
        <w:t>aktualizované vydanie platné od 1.1.2025</w:t>
      </w:r>
    </w:p>
    <w:p w14:paraId="45448451" w14:textId="5EB9597A" w:rsidR="00EB1C4E" w:rsidRPr="00EB1C4E" w:rsidRDefault="00EB1C4E" w:rsidP="00EB1C4E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EB1C4E">
        <w:rPr>
          <w:sz w:val="20"/>
          <w:szCs w:val="20"/>
        </w:rPr>
        <w:t>Metodick</w:t>
      </w:r>
      <w:r>
        <w:rPr>
          <w:sz w:val="20"/>
          <w:szCs w:val="20"/>
        </w:rPr>
        <w:t>á</w:t>
      </w:r>
      <w:r w:rsidRPr="00EB1C4E">
        <w:rPr>
          <w:sz w:val="20"/>
          <w:szCs w:val="20"/>
        </w:rPr>
        <w:t xml:space="preserve"> </w:t>
      </w:r>
      <w:r>
        <w:rPr>
          <w:sz w:val="20"/>
          <w:szCs w:val="20"/>
        </w:rPr>
        <w:t>príručka</w:t>
      </w:r>
      <w:r w:rsidRPr="00EB1C4E">
        <w:rPr>
          <w:sz w:val="20"/>
          <w:szCs w:val="20"/>
        </w:rPr>
        <w:t> </w:t>
      </w:r>
      <w:proofErr w:type="spellStart"/>
      <w:r w:rsidRPr="00EB1C4E">
        <w:rPr>
          <w:sz w:val="20"/>
          <w:szCs w:val="20"/>
        </w:rPr>
        <w:t>desegregácie</w:t>
      </w:r>
      <w:proofErr w:type="spellEnd"/>
      <w:r w:rsidRPr="00EB1C4E">
        <w:rPr>
          <w:sz w:val="20"/>
          <w:szCs w:val="20"/>
        </w:rPr>
        <w:t xml:space="preserve"> </w:t>
      </w:r>
      <w:r w:rsidRPr="00EB1C4E">
        <w:rPr>
          <w:sz w:val="20"/>
          <w:szCs w:val="20"/>
        </w:rPr>
        <w:t>- 2 aktualizované vydanie</w:t>
      </w:r>
      <w:r w:rsidRPr="00EB1C4E">
        <w:rPr>
          <w:sz w:val="20"/>
          <w:szCs w:val="20"/>
        </w:rPr>
        <w:t xml:space="preserve"> v maďarskom jazyku</w:t>
      </w:r>
    </w:p>
    <w:p w14:paraId="3F5818E8" w14:textId="6661E9EC" w:rsidR="00EB1C4E" w:rsidRPr="00EB1C4E" w:rsidRDefault="00EB1C4E" w:rsidP="00EB1C4E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EB1C4E">
        <w:rPr>
          <w:sz w:val="20"/>
          <w:szCs w:val="20"/>
        </w:rPr>
        <w:t>Spolu v jednej lavici</w:t>
      </w:r>
    </w:p>
    <w:p w14:paraId="285F31F0" w14:textId="1FB4050F" w:rsidR="00EB1C4E" w:rsidRPr="00EB1C4E" w:rsidRDefault="00EB1C4E" w:rsidP="00EB1C4E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EB1C4E">
        <w:rPr>
          <w:sz w:val="20"/>
          <w:szCs w:val="20"/>
        </w:rPr>
        <w:t>Metodika podporujúca inkluzíve vzdelávanie v školách</w:t>
      </w:r>
    </w:p>
    <w:p w14:paraId="35CE2B4E" w14:textId="1D343402" w:rsidR="00EB1C4E" w:rsidRPr="00EB1C4E" w:rsidRDefault="00EB1C4E" w:rsidP="00EB1C4E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EB1C4E">
        <w:rPr>
          <w:sz w:val="20"/>
          <w:szCs w:val="20"/>
        </w:rPr>
        <w:t>Učíme sa žiť v pestrom svete</w:t>
      </w:r>
    </w:p>
    <w:p w14:paraId="2128B0D3" w14:textId="66FC39AD" w:rsidR="00EB1C4E" w:rsidRPr="00EB1C4E" w:rsidRDefault="00EB1C4E" w:rsidP="00EB1C4E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EB1C4E">
        <w:rPr>
          <w:sz w:val="20"/>
          <w:szCs w:val="20"/>
        </w:rPr>
        <w:t>Referenčný rámec kompetencií pre demokratickú kultúru</w:t>
      </w:r>
    </w:p>
    <w:p w14:paraId="58873E01" w14:textId="50896D57" w:rsidR="00EB1C4E" w:rsidRDefault="00EB1C4E" w:rsidP="00EB1C4E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 w:rsidRPr="00EB1C4E">
        <w:rPr>
          <w:sz w:val="20"/>
          <w:szCs w:val="20"/>
        </w:rPr>
        <w:t>Internetový portál: Vzdelávanie 21.storočia</w:t>
      </w:r>
    </w:p>
    <w:p w14:paraId="6460D464" w14:textId="76A5890B" w:rsidR="00EB1C4E" w:rsidRDefault="00EB1C4E" w:rsidP="00EB1C4E">
      <w:pPr>
        <w:jc w:val="both"/>
        <w:rPr>
          <w:b/>
          <w:bCs/>
        </w:rPr>
      </w:pPr>
      <w:r w:rsidRPr="00552162">
        <w:rPr>
          <w:b/>
          <w:bCs/>
        </w:rPr>
        <w:t>Inšpiratívne materiály na podporu tolerancie, in</w:t>
      </w:r>
      <w:r w:rsidR="00552162" w:rsidRPr="00552162">
        <w:rPr>
          <w:b/>
          <w:bCs/>
        </w:rPr>
        <w:t>klúzie a</w:t>
      </w:r>
      <w:r w:rsidR="00552162">
        <w:rPr>
          <w:b/>
          <w:bCs/>
        </w:rPr>
        <w:t> </w:t>
      </w:r>
      <w:r w:rsidR="00552162" w:rsidRPr="00552162">
        <w:rPr>
          <w:b/>
          <w:bCs/>
        </w:rPr>
        <w:t>rozmanitosti</w:t>
      </w:r>
    </w:p>
    <w:p w14:paraId="0DB7DC2C" w14:textId="34E1AF83" w:rsidR="00552162" w:rsidRDefault="00552162" w:rsidP="00552162">
      <w:pPr>
        <w:pStyle w:val="Odsekzoznamu"/>
        <w:numPr>
          <w:ilvl w:val="0"/>
          <w:numId w:val="3"/>
        </w:numPr>
        <w:jc w:val="both"/>
        <w:rPr>
          <w:sz w:val="20"/>
          <w:szCs w:val="20"/>
        </w:rPr>
      </w:pPr>
      <w:r w:rsidRPr="00552162">
        <w:rPr>
          <w:sz w:val="20"/>
          <w:szCs w:val="20"/>
        </w:rPr>
        <w:t>Sprievod</w:t>
      </w:r>
      <w:r>
        <w:rPr>
          <w:sz w:val="20"/>
          <w:szCs w:val="20"/>
        </w:rPr>
        <w:t xml:space="preserve">ca </w:t>
      </w:r>
      <w:proofErr w:type="spellStart"/>
      <w:r>
        <w:rPr>
          <w:sz w:val="20"/>
          <w:szCs w:val="20"/>
        </w:rPr>
        <w:t>wellbendingom</w:t>
      </w:r>
      <w:proofErr w:type="spellEnd"/>
      <w:r>
        <w:rPr>
          <w:sz w:val="20"/>
          <w:szCs w:val="20"/>
        </w:rPr>
        <w:t xml:space="preserve"> v školskom prostredí</w:t>
      </w:r>
    </w:p>
    <w:p w14:paraId="7DCD9567" w14:textId="2362C17A" w:rsidR="00552162" w:rsidRDefault="00552162" w:rsidP="00552162">
      <w:pPr>
        <w:pStyle w:val="Odsekzoznamu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Index inklúzie</w:t>
      </w:r>
    </w:p>
    <w:p w14:paraId="43BCE1D8" w14:textId="7DA22A13" w:rsidR="00552162" w:rsidRDefault="00552162" w:rsidP="00552162">
      <w:pPr>
        <w:pStyle w:val="Odsekzoznamu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Mýty a fakty o Rómoch</w:t>
      </w:r>
    </w:p>
    <w:p w14:paraId="6F47B7EB" w14:textId="0DAEBA32" w:rsidR="00552162" w:rsidRDefault="00552162" w:rsidP="00552162">
      <w:pPr>
        <w:pStyle w:val="Odsekzoznamu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Referenčný rámec kompetencií pre demokratickú kultúru</w:t>
      </w:r>
    </w:p>
    <w:p w14:paraId="76262685" w14:textId="79982D76" w:rsidR="00552162" w:rsidRDefault="00552162" w:rsidP="00552162">
      <w:pPr>
        <w:pStyle w:val="Odsekzoznamu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Desegragce.cz</w:t>
      </w:r>
    </w:p>
    <w:p w14:paraId="681CE9B2" w14:textId="77777777" w:rsidR="00552162" w:rsidRPr="00552162" w:rsidRDefault="00552162" w:rsidP="00552162">
      <w:pPr>
        <w:pStyle w:val="Odsekzoznamu"/>
        <w:jc w:val="both"/>
        <w:rPr>
          <w:sz w:val="20"/>
          <w:szCs w:val="20"/>
        </w:rPr>
      </w:pPr>
    </w:p>
    <w:p w14:paraId="7A5A5F5A" w14:textId="77777777" w:rsidR="00494B42" w:rsidRDefault="00494B42" w:rsidP="003C161A">
      <w:pPr>
        <w:jc w:val="both"/>
      </w:pPr>
      <w:r w:rsidRPr="00494B42">
        <w:t>Plán uplatňovania Štandardov dodržiavania zákazu segregácie je platný v plnom rozsahu od 1. septembra 2025.</w:t>
      </w:r>
    </w:p>
    <w:p w14:paraId="0BF7B02F" w14:textId="77777777" w:rsidR="00494B42" w:rsidRDefault="00494B42" w:rsidP="003C161A">
      <w:pPr>
        <w:jc w:val="both"/>
      </w:pPr>
    </w:p>
    <w:p w14:paraId="21FE6563" w14:textId="77777777" w:rsidR="00494B42" w:rsidRDefault="00494B42" w:rsidP="003C161A">
      <w:pPr>
        <w:jc w:val="both"/>
      </w:pPr>
      <w:r w:rsidRPr="00494B42">
        <w:t xml:space="preserve"> V</w:t>
      </w:r>
      <w:r>
        <w:t> Kysucké Nové Mesto</w:t>
      </w:r>
      <w:r w:rsidRPr="00494B42">
        <w:t xml:space="preserve"> dňa 28.8.2025 </w:t>
      </w:r>
    </w:p>
    <w:p w14:paraId="69BF7052" w14:textId="77777777" w:rsidR="00494B42" w:rsidRDefault="00494B42" w:rsidP="003C161A">
      <w:pPr>
        <w:jc w:val="both"/>
      </w:pPr>
    </w:p>
    <w:p w14:paraId="1DD8FDBF" w14:textId="25766F57" w:rsidR="00494B42" w:rsidRDefault="00494B42" w:rsidP="003C161A">
      <w:pPr>
        <w:jc w:val="both"/>
      </w:pPr>
      <w:r>
        <w:t xml:space="preserve">                                                                                                                       </w:t>
      </w:r>
      <w:r w:rsidRPr="00494B42">
        <w:t xml:space="preserve">Mgr. </w:t>
      </w:r>
      <w:r>
        <w:t>Monika Kvaššayová</w:t>
      </w:r>
      <w:r w:rsidRPr="00494B42">
        <w:t xml:space="preserve"> </w:t>
      </w:r>
    </w:p>
    <w:p w14:paraId="1E23A14F" w14:textId="541F98A6" w:rsidR="00494B42" w:rsidRDefault="00494B42" w:rsidP="003C161A">
      <w:pPr>
        <w:jc w:val="both"/>
      </w:pPr>
      <w:r>
        <w:t xml:space="preserve">                                                                                                                poverená riadením CVČ sv. Jakuba</w:t>
      </w:r>
    </w:p>
    <w:p w14:paraId="3149D8C0" w14:textId="77777777" w:rsidR="00494B42" w:rsidRDefault="00494B42" w:rsidP="003C161A">
      <w:pPr>
        <w:jc w:val="both"/>
      </w:pPr>
    </w:p>
    <w:p w14:paraId="038E8D37" w14:textId="77777777" w:rsidR="00494B42" w:rsidRDefault="00494B42" w:rsidP="003C161A">
      <w:pPr>
        <w:jc w:val="both"/>
      </w:pPr>
    </w:p>
    <w:p w14:paraId="6501E280" w14:textId="790D053A" w:rsidR="00494B42" w:rsidRPr="00494B42" w:rsidRDefault="00494B42" w:rsidP="003C161A">
      <w:pPr>
        <w:jc w:val="both"/>
      </w:pPr>
      <w:r w:rsidRPr="00494B42">
        <w:t xml:space="preserve"> Prerokované v Pedagogickej rade CVČ dňa 28.08.2025</w:t>
      </w:r>
    </w:p>
    <w:sectPr w:rsidR="00494B42" w:rsidRPr="00494B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0498" w14:textId="77777777" w:rsidR="008552C7" w:rsidRDefault="008552C7" w:rsidP="00786C75">
      <w:pPr>
        <w:spacing w:after="0" w:line="240" w:lineRule="auto"/>
      </w:pPr>
      <w:r>
        <w:separator/>
      </w:r>
    </w:p>
  </w:endnote>
  <w:endnote w:type="continuationSeparator" w:id="0">
    <w:p w14:paraId="6E4E4D89" w14:textId="77777777" w:rsidR="008552C7" w:rsidRDefault="008552C7" w:rsidP="0078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990C" w14:textId="77777777" w:rsidR="008552C7" w:rsidRDefault="008552C7" w:rsidP="00786C75">
      <w:pPr>
        <w:spacing w:after="0" w:line="240" w:lineRule="auto"/>
      </w:pPr>
      <w:r>
        <w:separator/>
      </w:r>
    </w:p>
  </w:footnote>
  <w:footnote w:type="continuationSeparator" w:id="0">
    <w:p w14:paraId="0DA0B6A5" w14:textId="77777777" w:rsidR="008552C7" w:rsidRDefault="008552C7" w:rsidP="00786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9834" w14:textId="77777777" w:rsidR="00786C75" w:rsidRPr="005D6520" w:rsidRDefault="00786C75" w:rsidP="00786C75">
    <w:pPr>
      <w:pStyle w:val="Hlavika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noProof/>
        <w:sz w:val="28"/>
        <w:lang w:eastAsia="sk-SK"/>
      </w:rPr>
      <w:drawing>
        <wp:anchor distT="0" distB="0" distL="114300" distR="114300" simplePos="0" relativeHeight="251659264" behindDoc="1" locked="0" layoutInCell="1" allowOverlap="1" wp14:anchorId="789EB098" wp14:editId="7AE9AFC6">
          <wp:simplePos x="0" y="0"/>
          <wp:positionH relativeFrom="column">
            <wp:posOffset>548005</wp:posOffset>
          </wp:positionH>
          <wp:positionV relativeFrom="paragraph">
            <wp:posOffset>-43470</wp:posOffset>
          </wp:positionV>
          <wp:extent cx="361950" cy="466725"/>
          <wp:effectExtent l="19050" t="0" r="0" b="0"/>
          <wp:wrapNone/>
          <wp:docPr id="1" name="Obrázok 1" descr="C:\Users\hp\Desktop\VERONKA_sukienka\Plagáty\ERB\Logo ERB výb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VERONKA_sukienka\Plagáty\ERB\Logo ERB výb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520">
      <w:rPr>
        <w:rFonts w:asciiTheme="majorHAnsi" w:hAnsiTheme="majorHAnsi"/>
        <w:sz w:val="28"/>
      </w:rPr>
      <w:t>Centrum voľného času sv. Jakuba</w:t>
    </w:r>
    <w:r w:rsidRPr="005D6520">
      <w:rPr>
        <w:rFonts w:asciiTheme="majorHAnsi" w:hAnsiTheme="majorHAnsi"/>
        <w:sz w:val="28"/>
      </w:rPr>
      <w:br/>
    </w:r>
    <w:r>
      <w:rPr>
        <w:rFonts w:asciiTheme="majorHAnsi" w:hAnsiTheme="majorHAnsi"/>
        <w:sz w:val="28"/>
      </w:rPr>
      <w:t>Jesenského 2928, 024 04 Kysucké Nové Mesto</w:t>
    </w:r>
  </w:p>
  <w:p w14:paraId="2C65804E" w14:textId="77777777" w:rsidR="00786C75" w:rsidRDefault="00786C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931EC"/>
    <w:multiLevelType w:val="hybridMultilevel"/>
    <w:tmpl w:val="B13489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56E4D"/>
    <w:multiLevelType w:val="hybridMultilevel"/>
    <w:tmpl w:val="D9460E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C69DD"/>
    <w:multiLevelType w:val="hybridMultilevel"/>
    <w:tmpl w:val="1E6A2F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892893">
    <w:abstractNumId w:val="1"/>
  </w:num>
  <w:num w:numId="2" w16cid:durableId="257370300">
    <w:abstractNumId w:val="2"/>
  </w:num>
  <w:num w:numId="3" w16cid:durableId="163547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75"/>
    <w:rsid w:val="00163904"/>
    <w:rsid w:val="002B7F57"/>
    <w:rsid w:val="00347B4B"/>
    <w:rsid w:val="003C161A"/>
    <w:rsid w:val="00413FDF"/>
    <w:rsid w:val="004350B2"/>
    <w:rsid w:val="00494B42"/>
    <w:rsid w:val="004F18DE"/>
    <w:rsid w:val="00552162"/>
    <w:rsid w:val="005C045C"/>
    <w:rsid w:val="00772C59"/>
    <w:rsid w:val="00786C75"/>
    <w:rsid w:val="00804A3F"/>
    <w:rsid w:val="008552C7"/>
    <w:rsid w:val="00933FC9"/>
    <w:rsid w:val="00995627"/>
    <w:rsid w:val="00A337EF"/>
    <w:rsid w:val="00A408CA"/>
    <w:rsid w:val="00A77BEE"/>
    <w:rsid w:val="00C836E0"/>
    <w:rsid w:val="00D63989"/>
    <w:rsid w:val="00EB1C4E"/>
    <w:rsid w:val="00ED5608"/>
    <w:rsid w:val="00F6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64A1"/>
  <w15:chartTrackingRefBased/>
  <w15:docId w15:val="{AD1F9CD9-F4BD-48BA-9762-94843BD2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6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86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86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86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86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6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6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6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6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6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86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86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86C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86C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6C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6C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6C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6C7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86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86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86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86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86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86C7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86C7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86C7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86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86C7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86C75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86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C75"/>
  </w:style>
  <w:style w:type="paragraph" w:styleId="Pta">
    <w:name w:val="footer"/>
    <w:basedOn w:val="Normlny"/>
    <w:link w:val="PtaChar"/>
    <w:uiPriority w:val="99"/>
    <w:unhideWhenUsed/>
    <w:rsid w:val="00786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6C75"/>
  </w:style>
  <w:style w:type="table" w:styleId="Mriekatabuky">
    <w:name w:val="Table Grid"/>
    <w:basedOn w:val="Normlnatabuka"/>
    <w:uiPriority w:val="39"/>
    <w:rsid w:val="00772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Kvaššayová</dc:creator>
  <cp:keywords/>
  <dc:description/>
  <cp:lastModifiedBy>Monika Kvaššayová</cp:lastModifiedBy>
  <cp:revision>2</cp:revision>
  <dcterms:created xsi:type="dcterms:W3CDTF">2026-05-12T17:32:00Z</dcterms:created>
  <dcterms:modified xsi:type="dcterms:W3CDTF">2026-05-12T17:32:00Z</dcterms:modified>
</cp:coreProperties>
</file>